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A1" w:rsidRDefault="00D2519C">
      <w:r>
        <w:rPr>
          <w:noProof/>
          <w:lang w:eastAsia="fr-FR"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480810" cy="7429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6480810" cy="742950"/>
                    </a:xfrm>
                    <a:prstGeom prst="rect">
                      <a:avLst/>
                    </a:prstGeom>
                  </pic:spPr>
                </pic:pic>
              </a:graphicData>
            </a:graphic>
          </wp:anchor>
        </w:drawing>
      </w:r>
      <w:r>
        <w:t xml:space="preserve"> </w:t>
      </w:r>
    </w:p>
    <w:tbl>
      <w:tblPr>
        <w:tblW w:w="10220" w:type="dxa"/>
        <w:tblInd w:w="-1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20"/>
      </w:tblGrid>
      <w:tr w:rsidR="00A508A1">
        <w:tc>
          <w:tcPr>
            <w:tcW w:w="10220" w:type="dxa"/>
            <w:tcBorders>
              <w:top w:val="single" w:sz="12" w:space="0" w:color="006666"/>
              <w:left w:val="single" w:sz="12" w:space="0" w:color="006666"/>
              <w:bottom w:val="single" w:sz="12" w:space="0" w:color="006666"/>
              <w:right w:val="single" w:sz="12" w:space="0" w:color="006666"/>
            </w:tcBorders>
            <w:shd w:val="clear" w:color="auto" w:fill="auto"/>
          </w:tcPr>
          <w:p w:rsidR="00A508A1" w:rsidRDefault="00D2519C">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rsidR="00A508A1" w:rsidRDefault="00D2519C">
            <w:pPr>
              <w:pStyle w:val="normalformulaire"/>
              <w:snapToGrid w:val="0"/>
              <w:jc w:val="center"/>
              <w:rPr>
                <w:b/>
                <w:bCs/>
                <w:caps/>
                <w:color w:val="008080"/>
                <w:sz w:val="22"/>
                <w:szCs w:val="22"/>
              </w:rPr>
            </w:pPr>
            <w:r>
              <w:rPr>
                <w:b/>
                <w:bCs/>
                <w:caps/>
                <w:color w:val="008080"/>
                <w:sz w:val="22"/>
                <w:szCs w:val="22"/>
              </w:rPr>
              <w:t>Investissements en faveur d’une gestion qualitative et quantitative de la ressource en eau</w:t>
            </w:r>
          </w:p>
          <w:p w:rsidR="00A508A1" w:rsidRDefault="00D2519C">
            <w:pPr>
              <w:pStyle w:val="normalformulaire"/>
              <w:snapToGrid w:val="0"/>
              <w:jc w:val="center"/>
              <w:rPr>
                <w:b/>
                <w:bCs/>
                <w:smallCaps/>
                <w:color w:val="008080"/>
                <w:sz w:val="22"/>
                <w:szCs w:val="22"/>
              </w:rPr>
            </w:pPr>
            <w:r>
              <w:rPr>
                <w:b/>
                <w:bCs/>
                <w:smallCaps/>
                <w:color w:val="008080"/>
                <w:sz w:val="30"/>
                <w:szCs w:val="22"/>
              </w:rPr>
              <w:t>Type d'Opération</w:t>
            </w:r>
            <w:r>
              <w:rPr>
                <w:b/>
                <w:bCs/>
                <w:smallCaps/>
                <w:color w:val="008080"/>
                <w:sz w:val="22"/>
                <w:szCs w:val="22"/>
              </w:rPr>
              <w:t xml:space="preserve"> 4.1.3 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ÉVELOPPEMENT </w:t>
            </w:r>
            <w:r>
              <w:rPr>
                <w:b/>
                <w:bCs/>
                <w:smallCaps/>
                <w:color w:val="008080"/>
                <w:sz w:val="30"/>
                <w:szCs w:val="22"/>
              </w:rPr>
              <w:t>R</w:t>
            </w:r>
            <w:r>
              <w:rPr>
                <w:b/>
                <w:bCs/>
                <w:smallCaps/>
                <w:color w:val="008080"/>
                <w:sz w:val="22"/>
                <w:szCs w:val="22"/>
              </w:rPr>
              <w:t>URAL</w:t>
            </w:r>
          </w:p>
          <w:p w:rsidR="00A508A1" w:rsidRDefault="00D2519C">
            <w:pPr>
              <w:pStyle w:val="normalformulaire"/>
              <w:snapToGrid w:val="0"/>
              <w:jc w:val="center"/>
              <w:rPr>
                <w:b/>
                <w:bCs/>
                <w:smallCaps/>
                <w:color w:val="008080"/>
                <w:sz w:val="22"/>
                <w:szCs w:val="22"/>
              </w:rPr>
            </w:pPr>
            <w:r>
              <w:rPr>
                <w:b/>
                <w:bCs/>
                <w:smallCaps/>
                <w:color w:val="008080"/>
                <w:sz w:val="30"/>
                <w:szCs w:val="22"/>
              </w:rPr>
              <w:t>L</w:t>
            </w:r>
            <w:r>
              <w:rPr>
                <w:b/>
                <w:bCs/>
                <w:smallCaps/>
                <w:color w:val="008080"/>
                <w:sz w:val="22"/>
                <w:szCs w:val="22"/>
              </w:rPr>
              <w:t xml:space="preserve">ANGUEDOC </w:t>
            </w:r>
            <w:r>
              <w:rPr>
                <w:b/>
                <w:bCs/>
                <w:smallCaps/>
                <w:color w:val="008080"/>
                <w:sz w:val="26"/>
                <w:szCs w:val="22"/>
              </w:rPr>
              <w:t>R</w:t>
            </w:r>
            <w:r>
              <w:rPr>
                <w:b/>
                <w:bCs/>
                <w:smallCaps/>
                <w:color w:val="008080"/>
                <w:sz w:val="22"/>
                <w:szCs w:val="22"/>
              </w:rPr>
              <w:t>OUSSILLON 2014-2020</w:t>
            </w:r>
          </w:p>
          <w:p w:rsidR="00A508A1" w:rsidRDefault="00A508A1">
            <w:pPr>
              <w:pStyle w:val="normalformulaire"/>
              <w:snapToGrid w:val="0"/>
              <w:jc w:val="center"/>
              <w:rPr>
                <w:b/>
                <w:color w:val="008080"/>
                <w:sz w:val="10"/>
                <w:szCs w:val="10"/>
              </w:rPr>
            </w:pPr>
          </w:p>
          <w:p w:rsidR="00A508A1" w:rsidRDefault="00D2519C">
            <w:pPr>
              <w:pStyle w:val="normalformulaire"/>
              <w:snapToGrid w:val="0"/>
              <w:jc w:val="center"/>
              <w:textAlignment w:val="center"/>
              <w:rPr>
                <w:color w:val="008080"/>
                <w:szCs w:val="16"/>
              </w:rPr>
            </w:pPr>
            <w:r>
              <w:rPr>
                <w:b/>
                <w:color w:val="008080"/>
                <w:szCs w:val="16"/>
              </w:rPr>
              <w:t>Avant de remplir cette demande, veuillez lire attentivement la notice d’information correspondante. Veuillez transmettre l’original à la DDT(M) et conserver un exemplaire.</w:t>
            </w:r>
          </w:p>
        </w:tc>
      </w:tr>
      <w:tr w:rsidR="00A508A1">
        <w:tc>
          <w:tcPr>
            <w:tcW w:w="10220" w:type="dxa"/>
            <w:tcBorders>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A508A1">
        <w:tc>
          <w:tcPr>
            <w:tcW w:w="10220" w:type="dxa"/>
            <w:tcBorders>
              <w:left w:val="single" w:sz="12" w:space="0" w:color="006666"/>
              <w:bottom w:val="single" w:sz="12" w:space="0" w:color="006666"/>
              <w:right w:val="single" w:sz="12" w:space="0" w:color="006666"/>
            </w:tcBorders>
            <w:shd w:val="clear" w:color="auto" w:fill="EEEEEE"/>
          </w:tcPr>
          <w:p w:rsidR="00A508A1" w:rsidRDefault="00A508A1">
            <w:pPr>
              <w:autoSpaceDE w:val="0"/>
              <w:spacing w:before="28"/>
              <w:ind w:left="57" w:right="57"/>
              <w:jc w:val="both"/>
              <w:rPr>
                <w:rFonts w:ascii="Tahoma" w:eastAsia="Tahoma" w:hAnsi="Tahoma" w:cs="Tahoma"/>
                <w:i/>
                <w:iCs/>
                <w:color w:val="000000"/>
                <w:sz w:val="12"/>
                <w:szCs w:val="16"/>
              </w:rPr>
            </w:pPr>
          </w:p>
          <w:p w:rsidR="00A508A1" w:rsidRDefault="00D2519C">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NOM DU BÉNÉFICIAIRE : ___________________________________________________________</w:t>
            </w:r>
          </w:p>
          <w:p w:rsidR="00A508A1" w:rsidRDefault="00A508A1">
            <w:pPr>
              <w:autoSpaceDE w:val="0"/>
              <w:spacing w:before="28"/>
              <w:ind w:left="57" w:right="57"/>
              <w:jc w:val="both"/>
              <w:rPr>
                <w:rFonts w:ascii="Tahoma" w:eastAsia="Tahoma" w:hAnsi="Tahoma" w:cs="Tahoma"/>
                <w:i/>
                <w:iCs/>
                <w:color w:val="000000"/>
                <w:sz w:val="12"/>
                <w:szCs w:val="16"/>
              </w:rPr>
            </w:pPr>
          </w:p>
          <w:p w:rsidR="00A508A1" w:rsidRDefault="00D2519C">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LIBELLE DE L’OPÉRATION : _________________________________________________________</w:t>
            </w:r>
          </w:p>
          <w:p w:rsidR="00A508A1" w:rsidRDefault="00A508A1">
            <w:pPr>
              <w:autoSpaceDE w:val="0"/>
              <w:spacing w:before="28"/>
              <w:ind w:left="57" w:right="57"/>
              <w:jc w:val="both"/>
              <w:rPr>
                <w:rFonts w:ascii="Tahoma" w:eastAsia="Tahoma" w:hAnsi="Tahoma" w:cs="Tahoma"/>
                <w:i/>
                <w:iCs/>
                <w:color w:val="000000"/>
                <w:sz w:val="8"/>
                <w:szCs w:val="16"/>
              </w:rPr>
            </w:pPr>
          </w:p>
          <w:p w:rsidR="00A508A1" w:rsidRDefault="00D2519C">
            <w:pPr>
              <w:autoSpaceDE w:val="0"/>
              <w:spacing w:before="28"/>
              <w:ind w:left="57" w:right="57"/>
              <w:rPr>
                <w:color w:val="000000"/>
                <w:sz w:val="16"/>
                <w:szCs w:val="16"/>
              </w:rPr>
            </w:pPr>
            <w:r>
              <w:rPr>
                <w:rFonts w:ascii="Tahoma" w:eastAsia="Tahoma" w:hAnsi="Tahoma" w:cs="Tahoma"/>
                <w:color w:val="000000"/>
                <w:sz w:val="16"/>
                <w:szCs w:val="16"/>
              </w:rPr>
              <w:t xml:space="preserve">N° OSIRIS : </w:t>
            </w:r>
            <w:r>
              <w:rPr>
                <w:rFonts w:ascii="Tahoma" w:eastAsia="Tahoma" w:hAnsi="Tahoma" w:cs="Tahoma"/>
                <w:iCs/>
                <w:color w:val="000000"/>
                <w:sz w:val="16"/>
                <w:szCs w:val="16"/>
              </w:rPr>
              <w:t>______________________________________________________________________</w:t>
            </w:r>
          </w:p>
          <w:p w:rsidR="00A508A1" w:rsidRDefault="00A508A1">
            <w:pPr>
              <w:autoSpaceDE w:val="0"/>
              <w:spacing w:before="28"/>
              <w:ind w:left="57" w:right="57"/>
              <w:jc w:val="both"/>
              <w:rPr>
                <w:rFonts w:ascii="Tahoma" w:eastAsia="Tahoma" w:hAnsi="Tahoma" w:cs="Tahoma"/>
                <w:i/>
                <w:iCs/>
                <w:color w:val="000000"/>
                <w:sz w:val="8"/>
                <w:szCs w:val="16"/>
              </w:rPr>
            </w:pPr>
          </w:p>
        </w:tc>
      </w:tr>
    </w:tbl>
    <w:p w:rsidR="00A508A1" w:rsidRDefault="00A508A1">
      <w:pPr>
        <w:pStyle w:val="StandardSaisie"/>
      </w:pPr>
    </w:p>
    <w:tbl>
      <w:tblPr>
        <w:tblW w:w="10204" w:type="dxa"/>
        <w:tblInd w:w="-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04"/>
      </w:tblGrid>
      <w:tr w:rsidR="00A508A1">
        <w:tc>
          <w:tcPr>
            <w:tcW w:w="10204"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A508A1">
        <w:trPr>
          <w:trHeight w:val="3123"/>
        </w:trPr>
        <w:tc>
          <w:tcPr>
            <w:tcW w:w="10204" w:type="dxa"/>
            <w:tcBorders>
              <w:left w:val="single" w:sz="12" w:space="0" w:color="006666"/>
              <w:bottom w:val="single" w:sz="12" w:space="0" w:color="006666"/>
              <w:right w:val="single" w:sz="12" w:space="0" w:color="006666"/>
            </w:tcBorders>
            <w:shd w:val="clear" w:color="auto" w:fill="auto"/>
          </w:tcPr>
          <w:p w:rsidR="00A508A1" w:rsidRDefault="00D2519C">
            <w:pPr>
              <w:rPr>
                <w:rFonts w:ascii="Tahoma" w:hAnsi="Tahoma" w:cs="Tahoma"/>
                <w:sz w:val="18"/>
                <w:szCs w:val="18"/>
              </w:rPr>
            </w:pPr>
            <w:r>
              <w:rPr>
                <w:rFonts w:ascii="Tahoma" w:hAnsi="Tahoma" w:cs="Tahoma"/>
                <w:sz w:val="18"/>
                <w:szCs w:val="18"/>
              </w:rPr>
              <w:t>Je soussigné (e)/ nous soussignés,</w:t>
            </w:r>
          </w:p>
          <w:p w:rsidR="00A508A1" w:rsidRDefault="00A508A1">
            <w:pPr>
              <w:rPr>
                <w:rFonts w:ascii="Tahoma" w:hAnsi="Tahoma" w:cs="Tahoma"/>
                <w:sz w:val="18"/>
                <w:szCs w:val="18"/>
              </w:rPr>
            </w:pPr>
          </w:p>
          <w:p w:rsidR="00A508A1" w:rsidRDefault="00D2519C">
            <w:pPr>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rsidR="00A508A1" w:rsidRDefault="00A508A1">
            <w:pPr>
              <w:rPr>
                <w:rFonts w:ascii="Tahoma" w:hAnsi="Tahoma" w:cs="Tahoma"/>
                <w:color w:val="C0C0C0"/>
                <w:sz w:val="12"/>
                <w:szCs w:val="12"/>
              </w:rPr>
            </w:pPr>
          </w:p>
          <w:p w:rsidR="00A508A1" w:rsidRDefault="00D2519C">
            <w:pPr>
              <w:pStyle w:val="italiqueformulaire"/>
              <w:spacing w:after="57"/>
              <w:rPr>
                <w:rFonts w:ascii="Tahoma" w:hAnsi="Tahoma" w:cs="Tahoma"/>
                <w:sz w:val="18"/>
                <w:szCs w:val="18"/>
              </w:rPr>
            </w:pPr>
            <w:r>
              <w:rPr>
                <w:rFonts w:ascii="Wingdings" w:hAnsi="Wingdings" w:cs="Wingdings"/>
                <w:i w:val="0"/>
                <w:sz w:val="18"/>
                <w:szCs w:val="18"/>
              </w:rPr>
              <w:t></w:t>
            </w:r>
            <w:r>
              <w:rPr>
                <w:rFonts w:ascii="Tahoma" w:hAnsi="Tahoma" w:cs="Tahoma"/>
                <w:sz w:val="18"/>
                <w:szCs w:val="18"/>
              </w:rPr>
              <w:t xml:space="preserve"> </w:t>
            </w:r>
            <w:r>
              <w:rPr>
                <w:rFonts w:ascii="Tahoma" w:hAnsi="Tahoma" w:cs="Tahoma"/>
                <w:i w:val="0"/>
                <w:iCs w:val="0"/>
                <w:sz w:val="18"/>
                <w:szCs w:val="18"/>
              </w:rPr>
              <w:t>agissant en tant que personne physique </w:t>
            </w:r>
            <w:r>
              <w:rPr>
                <w:rFonts w:ascii="Tahoma" w:eastAsia="Tahoma;Tahoma" w:hAnsi="Tahoma" w:cs="Tahoma"/>
                <w:i w:val="0"/>
                <w:iCs w:val="0"/>
                <w:color w:val="666666"/>
                <w:sz w:val="18"/>
                <w:szCs w:val="18"/>
              </w:rPr>
              <w:t>;</w:t>
            </w:r>
          </w:p>
          <w:p w:rsidR="00A508A1" w:rsidRDefault="00D2519C">
            <w:pPr>
              <w:pStyle w:val="italiqueformulaire"/>
              <w:spacing w:after="57"/>
              <w:rPr>
                <w:rFonts w:ascii="Tahoma" w:eastAsia="Tahoma;Tahoma" w:hAnsi="Tahoma" w:cs="Tahoma"/>
                <w:i w:val="0"/>
                <w:iCs w:val="0"/>
                <w:color w:val="000000"/>
                <w:sz w:val="18"/>
                <w:szCs w:val="18"/>
              </w:rPr>
            </w:pPr>
            <w:r>
              <w:rPr>
                <w:rFonts w:ascii="Wingdings" w:eastAsia="Tahoma;Tahoma" w:hAnsi="Wingdings" w:cs="Wingdings"/>
                <w:i w:val="0"/>
                <w:iCs w:val="0"/>
                <w:color w:val="000000"/>
                <w:sz w:val="18"/>
                <w:szCs w:val="18"/>
              </w:rPr>
              <w:t></w:t>
            </w:r>
            <w:r>
              <w:rPr>
                <w:rFonts w:ascii="Tahoma" w:eastAsia="Tahoma;Tahoma" w:hAnsi="Tahoma" w:cs="Tahoma"/>
                <w:i w:val="0"/>
                <w:iCs w:val="0"/>
                <w:color w:val="000000"/>
                <w:sz w:val="18"/>
                <w:szCs w:val="18"/>
              </w:rPr>
              <w:t xml:space="preserve"> agissant en qualité d'exploitants associés du GAEC </w:t>
            </w:r>
            <w:r>
              <w:rPr>
                <w:rFonts w:ascii="Tahoma" w:eastAsia="Tahoma;Tahoma" w:hAnsi="Tahoma" w:cs="Tahoma"/>
                <w:i w:val="0"/>
                <w:iCs w:val="0"/>
                <w:color w:val="666666"/>
                <w:sz w:val="18"/>
                <w:szCs w:val="18"/>
              </w:rPr>
              <w:t>;</w:t>
            </w:r>
          </w:p>
          <w:p w:rsidR="00A508A1" w:rsidRDefault="00D2519C">
            <w:pPr>
              <w:pStyle w:val="italiqueformulaire"/>
              <w:spacing w:after="57"/>
              <w:rPr>
                <w:rFonts w:ascii="Tahoma" w:eastAsia="Tahoma;Tahoma" w:hAnsi="Tahoma" w:cs="Tahoma"/>
                <w:i w:val="0"/>
                <w:iCs w:val="0"/>
                <w:color w:val="000000"/>
                <w:sz w:val="18"/>
                <w:szCs w:val="18"/>
              </w:rPr>
            </w:pPr>
            <w:r>
              <w:rPr>
                <w:rFonts w:ascii="Wingdings" w:eastAsia="Tahoma;Tahoma" w:hAnsi="Wingdings" w:cs="Wingdings"/>
                <w:i w:val="0"/>
                <w:iCs w:val="0"/>
                <w:color w:val="000000"/>
                <w:sz w:val="18"/>
                <w:szCs w:val="18"/>
              </w:rPr>
              <w:t></w:t>
            </w:r>
            <w:r>
              <w:rPr>
                <w:rFonts w:ascii="Tahoma" w:eastAsia="Tahoma;Tahoma" w:hAnsi="Tahoma" w:cs="Tahoma"/>
                <w:i w:val="0"/>
                <w:iCs w:val="0"/>
                <w:color w:val="000000"/>
                <w:sz w:val="18"/>
                <w:szCs w:val="18"/>
              </w:rPr>
              <w:t xml:space="preserve"> représentant légal d'une personne morale o</w:t>
            </w:r>
            <w:r>
              <w:rPr>
                <w:rFonts w:ascii="Tahoma" w:eastAsia="Tahoma;Tahoma" w:hAnsi="Tahoma" w:cs="Tahoma"/>
                <w:i w:val="0"/>
                <w:iCs w:val="0"/>
                <w:color w:val="000000"/>
                <w:sz w:val="18"/>
                <w:szCs w:val="18"/>
                <w:highlight w:val="white"/>
              </w:rPr>
              <w:t>u d’une collectivité territoriale :</w:t>
            </w:r>
          </w:p>
          <w:p w:rsidR="00A508A1" w:rsidRDefault="00D2519C">
            <w:pPr>
              <w:pStyle w:val="italiqueformulaire"/>
              <w:spacing w:after="57"/>
              <w:rPr>
                <w:rFonts w:ascii="Tahoma" w:eastAsia="Tahoma;Tahoma" w:hAnsi="Tahoma" w:cs="Tahoma"/>
                <w:i w:val="0"/>
                <w:iCs w:val="0"/>
                <w:color w:val="000000"/>
                <w:sz w:val="18"/>
                <w:szCs w:val="18"/>
              </w:rPr>
            </w:pPr>
            <w:r>
              <w:rPr>
                <w:rFonts w:ascii="Tahoma" w:eastAsia="Tahoma;Tahoma" w:hAnsi="Tahoma" w:cs="Tahoma"/>
                <w:i w:val="0"/>
                <w:iCs w:val="0"/>
                <w:color w:val="000000"/>
                <w:sz w:val="18"/>
                <w:szCs w:val="18"/>
              </w:rPr>
              <w:t>raison sociale </w:t>
            </w:r>
            <w:proofErr w:type="gramStart"/>
            <w:r>
              <w:rPr>
                <w:rFonts w:ascii="Tahoma" w:eastAsia="Tahoma;Tahoma" w:hAnsi="Tahoma" w:cs="Tahoma"/>
                <w:i w:val="0"/>
                <w:iCs w:val="0"/>
                <w:color w:val="000000"/>
                <w:sz w:val="18"/>
                <w:szCs w:val="18"/>
              </w:rPr>
              <w:t>:</w:t>
            </w:r>
            <w:r>
              <w:rPr>
                <w:rFonts w:ascii="Tahoma" w:eastAsia="Tahoma;Tahoma" w:hAnsi="Tahoma" w:cs="Tahoma"/>
                <w:i w:val="0"/>
                <w:iCs w:val="0"/>
                <w:color w:val="C0C0C0"/>
                <w:sz w:val="18"/>
                <w:szCs w:val="18"/>
              </w:rPr>
              <w:t>_</w:t>
            </w:r>
            <w:proofErr w:type="gramEnd"/>
            <w:r>
              <w:rPr>
                <w:rFonts w:ascii="Tahoma" w:eastAsia="Tahoma;Tahoma" w:hAnsi="Tahoma" w:cs="Tahoma"/>
                <w:i w:val="0"/>
                <w:iCs w:val="0"/>
                <w:color w:val="C0C0C0"/>
                <w:sz w:val="18"/>
                <w:szCs w:val="18"/>
              </w:rPr>
              <w:t>________________________________________________</w:t>
            </w:r>
          </w:p>
          <w:p w:rsidR="00A508A1" w:rsidRDefault="00A508A1">
            <w:pPr>
              <w:jc w:val="both"/>
              <w:rPr>
                <w:sz w:val="18"/>
                <w:szCs w:val="18"/>
              </w:rPr>
            </w:pPr>
          </w:p>
          <w:p w:rsidR="00A508A1" w:rsidRDefault="00D2519C">
            <w:pPr>
              <w:pStyle w:val="italiqueformulaire"/>
              <w:jc w:val="both"/>
              <w:rPr>
                <w:rFonts w:ascii="Tahoma" w:hAnsi="Tahoma"/>
                <w:sz w:val="18"/>
                <w:szCs w:val="18"/>
              </w:rPr>
            </w:pPr>
            <w:r>
              <w:rPr>
                <w:rFonts w:ascii="Tahoma" w:hAnsi="Tahoma"/>
                <w:i w:val="0"/>
                <w:iCs w:val="0"/>
                <w:sz w:val="18"/>
                <w:szCs w:val="18"/>
              </w:rPr>
              <w:t xml:space="preserve"> </w:t>
            </w:r>
            <w:r>
              <w:rPr>
                <w:rFonts w:ascii="Tahoma" w:hAnsi="Tahoma"/>
                <w:i w:val="0"/>
                <w:iCs w:val="0"/>
                <w:sz w:val="18"/>
                <w:szCs w:val="18"/>
                <w:highlight w:val="lightGray"/>
              </w:rPr>
              <w:t xml:space="preserve">n° SIRET  </w:t>
            </w:r>
            <w:r>
              <w:rPr>
                <w:rFonts w:ascii="Tahoma" w:eastAsia="Tahoma;Tahoma" w:hAnsi="Tahoma" w:cs="Tahoma;Tahoma"/>
                <w:i w:val="0"/>
                <w:iCs w:val="0"/>
                <w:color w:val="666666"/>
                <w:sz w:val="18"/>
                <w:szCs w:val="18"/>
                <w:highlight w:val="lightGray"/>
              </w:rPr>
              <w:t>|__|__|__| |__|__|__| |__|__|__| |__|__|__|__|__|</w:t>
            </w:r>
          </w:p>
          <w:p w:rsidR="00A508A1" w:rsidRDefault="00A508A1">
            <w:pPr>
              <w:jc w:val="both"/>
              <w:rPr>
                <w:sz w:val="18"/>
                <w:szCs w:val="18"/>
              </w:rPr>
            </w:pPr>
          </w:p>
          <w:p w:rsidR="00A508A1" w:rsidRDefault="00D2519C">
            <w:pPr>
              <w:jc w:val="both"/>
              <w:rPr>
                <w:sz w:val="18"/>
                <w:szCs w:val="18"/>
              </w:rPr>
            </w:pPr>
            <w:r>
              <w:rPr>
                <w:rFonts w:ascii="Tahoma" w:hAnsi="Tahoma" w:cs="Tahoma"/>
                <w:sz w:val="18"/>
                <w:szCs w:val="18"/>
              </w:rPr>
              <w:t>demande le versement des aides qui ont été accordées par la décision juridique qui m'a été adressée.</w:t>
            </w:r>
          </w:p>
          <w:p w:rsidR="00A508A1" w:rsidRDefault="00A508A1">
            <w:pPr>
              <w:jc w:val="both"/>
              <w:rPr>
                <w:sz w:val="18"/>
                <w:szCs w:val="18"/>
              </w:rPr>
            </w:pPr>
          </w:p>
          <w:p w:rsidR="00A508A1" w:rsidRDefault="00D2519C">
            <w:pPr>
              <w:pStyle w:val="normalformulaire"/>
              <w:rPr>
                <w:sz w:val="18"/>
                <w:szCs w:val="18"/>
              </w:rPr>
            </w:pPr>
            <w:r>
              <w:rPr>
                <w:sz w:val="18"/>
                <w:szCs w:val="18"/>
              </w:rPr>
              <w:t xml:space="preserve">Je demande le versement    </w:t>
            </w:r>
            <w:r>
              <w:rPr>
                <w:sz w:val="18"/>
                <w:szCs w:val="18"/>
              </w:rPr>
              <w:tab/>
            </w:r>
            <w:r>
              <w:rPr>
                <w:rFonts w:ascii="Wingdings" w:hAnsi="Wingdings" w:cs="Wingdings"/>
                <w:sz w:val="18"/>
                <w:szCs w:val="18"/>
              </w:rPr>
              <w:t></w:t>
            </w:r>
            <w:r>
              <w:rPr>
                <w:sz w:val="18"/>
                <w:szCs w:val="18"/>
              </w:rPr>
              <w:t xml:space="preserve">  d’un premier acompte </w:t>
            </w:r>
            <w:r>
              <w:rPr>
                <w:sz w:val="18"/>
                <w:szCs w:val="18"/>
              </w:rPr>
              <w:tab/>
            </w:r>
          </w:p>
          <w:p w:rsidR="00A508A1" w:rsidRDefault="00D2519C">
            <w:pPr>
              <w:pStyle w:val="normalformulaire"/>
              <w:rPr>
                <w:sz w:val="18"/>
                <w:szCs w:val="18"/>
              </w:rPr>
            </w:pP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w:t>
            </w:r>
            <w:r>
              <w:rPr>
                <w:sz w:val="18"/>
                <w:szCs w:val="18"/>
              </w:rPr>
              <w:t xml:space="preserve">  du solde</w:t>
            </w:r>
          </w:p>
          <w:p w:rsidR="00A508A1" w:rsidRDefault="00D2519C">
            <w:pPr>
              <w:pStyle w:val="normalformulaire"/>
              <w:spacing w:after="57"/>
              <w:rPr>
                <w:sz w:val="18"/>
                <w:szCs w:val="18"/>
              </w:rPr>
            </w:pPr>
            <w:r>
              <w:rPr>
                <w:sz w:val="18"/>
                <w:szCs w:val="18"/>
              </w:rPr>
              <w:t>Montant des dépenses réalisées pour cette demande de paiement</w:t>
            </w:r>
            <w:proofErr w:type="gramStart"/>
            <w:r>
              <w:rPr>
                <w:sz w:val="18"/>
                <w:szCs w:val="18"/>
              </w:rPr>
              <w:t>  :</w:t>
            </w:r>
            <w:proofErr w:type="gramEnd"/>
            <w:r>
              <w:rPr>
                <w:sz w:val="18"/>
                <w:szCs w:val="18"/>
              </w:rPr>
              <w:t xml:space="preserve"> _____________________________ €</w:t>
            </w:r>
          </w:p>
          <w:p w:rsidR="00A508A1" w:rsidRDefault="00D2519C">
            <w:pPr>
              <w:spacing w:after="57"/>
              <w:rPr>
                <w:sz w:val="18"/>
                <w:szCs w:val="18"/>
              </w:rPr>
            </w:pPr>
            <w:r>
              <w:rPr>
                <w:rFonts w:ascii="Tahoma" w:hAnsi="Tahoma" w:cs="Tahoma"/>
                <w:sz w:val="18"/>
                <w:szCs w:val="18"/>
              </w:rPr>
              <w:t>Dont : montant des dépenses éligibles présentées pour la demande de paiement</w:t>
            </w:r>
            <w:r>
              <w:rPr>
                <w:sz w:val="18"/>
                <w:szCs w:val="18"/>
              </w:rPr>
              <w:t> : __________________ €</w:t>
            </w:r>
          </w:p>
          <w:p w:rsidR="00A508A1" w:rsidRDefault="00A508A1">
            <w:pPr>
              <w:spacing w:after="57"/>
              <w:rPr>
                <w:sz w:val="18"/>
                <w:szCs w:val="18"/>
              </w:rPr>
            </w:pPr>
          </w:p>
          <w:p w:rsidR="00A508A1" w:rsidRDefault="00D2519C">
            <w:pPr>
              <w:pStyle w:val="normalformulaire"/>
              <w:spacing w:after="57"/>
              <w:rPr>
                <w:b/>
                <w:bCs/>
                <w:sz w:val="18"/>
                <w:szCs w:val="18"/>
              </w:rPr>
            </w:pPr>
            <w:r>
              <w:rPr>
                <w:rFonts w:ascii="Wingdings" w:eastAsia="Wingdings" w:hAnsi="Wingdings" w:cs="Wingdings"/>
                <w:b/>
                <w:bCs/>
                <w:sz w:val="18"/>
                <w:szCs w:val="18"/>
              </w:rPr>
              <w:t></w:t>
            </w:r>
            <w:r>
              <w:rPr>
                <w:rFonts w:eastAsia="Tahoma"/>
                <w:b/>
                <w:bCs/>
                <w:sz w:val="18"/>
                <w:szCs w:val="18"/>
              </w:rPr>
              <w:t xml:space="preserve">  </w:t>
            </w:r>
            <w:r>
              <w:rPr>
                <w:b/>
                <w:bCs/>
                <w:sz w:val="18"/>
                <w:szCs w:val="18"/>
              </w:rPr>
              <w:t>J’ai pris connaissance que j’encours des sanctions si je présente des dépenses qui ne sont pas éligibles (se reporter à l'article 3 de la décision juridique afin de connaître la nature des dépenses éligibles)</w:t>
            </w:r>
          </w:p>
          <w:p w:rsidR="00A508A1" w:rsidRDefault="00A508A1">
            <w:pPr>
              <w:pStyle w:val="normalformulaire"/>
              <w:spacing w:after="57"/>
              <w:rPr>
                <w:sz w:val="14"/>
                <w:szCs w:val="18"/>
              </w:rPr>
            </w:pPr>
          </w:p>
          <w:p w:rsidR="00A508A1" w:rsidRDefault="00D2519C">
            <w:pPr>
              <w:pStyle w:val="normalformulaire"/>
              <w:rPr>
                <w:sz w:val="18"/>
                <w:szCs w:val="18"/>
              </w:rPr>
            </w:pPr>
            <w:r>
              <w:rPr>
                <w:sz w:val="18"/>
                <w:szCs w:val="18"/>
              </w:rPr>
              <w:t>Le service instructeur détermine sur la base des justificatifs que je présente :</w:t>
            </w:r>
          </w:p>
          <w:p w:rsidR="00A508A1" w:rsidRDefault="00D2519C">
            <w:pPr>
              <w:pStyle w:val="normalformulaire"/>
              <w:numPr>
                <w:ilvl w:val="0"/>
                <w:numId w:val="5"/>
              </w:numPr>
              <w:tabs>
                <w:tab w:val="left" w:pos="0"/>
                <w:tab w:val="left" w:pos="911"/>
              </w:tabs>
              <w:rPr>
                <w:sz w:val="18"/>
                <w:szCs w:val="18"/>
              </w:rPr>
            </w:pPr>
            <w:r>
              <w:rPr>
                <w:sz w:val="18"/>
                <w:szCs w:val="18"/>
              </w:rPr>
              <w:t>le montant de l’aide que je demande, basé seulement sur le contenu de cette demande de paiement de l’aide</w:t>
            </w:r>
            <w:proofErr w:type="gramStart"/>
            <w:r>
              <w:rPr>
                <w:sz w:val="18"/>
                <w:szCs w:val="18"/>
              </w:rPr>
              <w:t>.(</w:t>
            </w:r>
            <w:proofErr w:type="gramEnd"/>
            <w:r>
              <w:rPr>
                <w:sz w:val="18"/>
                <w:szCs w:val="18"/>
              </w:rPr>
              <w:t>= a)</w:t>
            </w:r>
          </w:p>
          <w:p w:rsidR="00A508A1" w:rsidRDefault="00D2519C">
            <w:pPr>
              <w:pStyle w:val="normalformulaire"/>
              <w:numPr>
                <w:ilvl w:val="0"/>
                <w:numId w:val="5"/>
              </w:numPr>
              <w:tabs>
                <w:tab w:val="left" w:pos="0"/>
                <w:tab w:val="left" w:pos="911"/>
              </w:tabs>
              <w:rPr>
                <w:sz w:val="18"/>
                <w:szCs w:val="18"/>
              </w:rPr>
            </w:pPr>
            <w:r>
              <w:rPr>
                <w:sz w:val="18"/>
                <w:szCs w:val="18"/>
              </w:rPr>
              <w:t>le montant de l’aide qui m’est due, après vérification de l’éligibilité de ma demande de paiement</w:t>
            </w:r>
            <w:proofErr w:type="gramStart"/>
            <w:r>
              <w:rPr>
                <w:sz w:val="18"/>
                <w:szCs w:val="18"/>
              </w:rPr>
              <w:t>.(</w:t>
            </w:r>
            <w:proofErr w:type="gramEnd"/>
            <w:r>
              <w:rPr>
                <w:sz w:val="18"/>
                <w:szCs w:val="18"/>
              </w:rPr>
              <w:t>= b)</w:t>
            </w:r>
          </w:p>
          <w:p w:rsidR="00A508A1" w:rsidRDefault="00D2519C">
            <w:pPr>
              <w:pStyle w:val="normalformulaire"/>
            </w:pPr>
            <w:r>
              <w:rPr>
                <w:spacing w:val="-4"/>
                <w:sz w:val="18"/>
                <w:szCs w:val="18"/>
              </w:rPr>
              <w:t>Si le montant (a) dépasse le montant (b) de plus de 10%, alors, le montant qui me sera effectivement versé sera égal à b - [a-b]</w:t>
            </w:r>
          </w:p>
          <w:p w:rsidR="00A508A1" w:rsidRDefault="00A508A1">
            <w:pPr>
              <w:pStyle w:val="normalformulaire"/>
              <w:rPr>
                <w:sz w:val="18"/>
                <w:szCs w:val="18"/>
              </w:rPr>
            </w:pPr>
          </w:p>
          <w:p w:rsidR="00A508A1" w:rsidRDefault="00D2519C">
            <w:pPr>
              <w:pStyle w:val="normalformulaire"/>
            </w:pPr>
            <w:r>
              <w:rPr>
                <w:b/>
                <w:sz w:val="18"/>
                <w:szCs w:val="18"/>
              </w:rPr>
              <w:t>J’atteste (nous attestons) sur l’honneur</w:t>
            </w:r>
            <w:r>
              <w:rPr>
                <w:sz w:val="18"/>
                <w:szCs w:val="18"/>
              </w:rPr>
              <w:t> :</w:t>
            </w:r>
          </w:p>
          <w:p w:rsidR="00A508A1" w:rsidRDefault="00A508A1">
            <w:pPr>
              <w:pStyle w:val="normalformulaire"/>
              <w:rPr>
                <w:sz w:val="18"/>
                <w:szCs w:val="18"/>
              </w:rPr>
            </w:pPr>
          </w:p>
          <w:p w:rsidR="00A508A1" w:rsidRDefault="00D2519C">
            <w:pPr>
              <w:pStyle w:val="normalformulaire"/>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rsidR="00A508A1" w:rsidRDefault="00D2519C">
            <w:pPr>
              <w:pStyle w:val="normalformulaire"/>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rsidR="00A508A1" w:rsidRDefault="00A508A1">
            <w:pPr>
              <w:pStyle w:val="normalformulaire"/>
              <w:rPr>
                <w:sz w:val="18"/>
                <w:szCs w:val="18"/>
              </w:rPr>
            </w:pPr>
          </w:p>
          <w:p w:rsidR="00A508A1" w:rsidRDefault="00D2519C">
            <w:pPr>
              <w:pStyle w:val="normalformulaire"/>
            </w:pPr>
            <w:r>
              <w:rPr>
                <w:rFonts w:ascii="Arial" w:eastAsia="Tahoma" w:hAnsi="Arial" w:cs="Arial"/>
                <w:iCs/>
                <w:sz w:val="20"/>
                <w:szCs w:val="20"/>
              </w:rPr>
              <w:t>Fait le</w:t>
            </w:r>
            <w:r>
              <w:rPr>
                <w:rFonts w:ascii="Arial" w:eastAsia="Tahoma" w:hAnsi="Arial" w:cs="Arial"/>
                <w:iCs/>
                <w:sz w:val="24"/>
                <w:szCs w:val="16"/>
              </w:rPr>
              <w:t> : |</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__|__|__|__</w:t>
            </w:r>
            <w:r>
              <w:rPr>
                <w:rFonts w:ascii="Arial" w:eastAsia="Tahoma" w:hAnsi="Arial" w:cs="Arial"/>
                <w:iCs/>
                <w:sz w:val="24"/>
                <w:szCs w:val="16"/>
              </w:rPr>
              <w:t>|</w:t>
            </w:r>
            <w:r>
              <w:rPr>
                <w:rFonts w:ascii="Arial" w:eastAsia="Tahoma" w:hAnsi="Arial" w:cs="Arial"/>
                <w:iCs/>
                <w:sz w:val="24"/>
                <w:szCs w:val="16"/>
              </w:rPr>
              <w:tab/>
            </w:r>
            <w:r>
              <w:rPr>
                <w:rFonts w:ascii="Arial" w:eastAsia="Tahoma" w:hAnsi="Arial" w:cs="Arial"/>
                <w:iCs/>
                <w:sz w:val="24"/>
                <w:szCs w:val="16"/>
              </w:rPr>
              <w:tab/>
            </w:r>
            <w:r>
              <w:rPr>
                <w:rFonts w:ascii="Arial" w:eastAsia="Tahoma" w:hAnsi="Arial" w:cs="Arial"/>
                <w:iCs/>
                <w:sz w:val="20"/>
                <w:szCs w:val="20"/>
              </w:rPr>
              <w:t xml:space="preserve"> signature,</w:t>
            </w:r>
          </w:p>
          <w:p w:rsidR="00A508A1" w:rsidRDefault="00D2519C">
            <w:pPr>
              <w:pStyle w:val="normalformulaire"/>
              <w:rPr>
                <w:rFonts w:eastAsia="Times New Roman"/>
                <w:i/>
                <w:iCs/>
                <w:szCs w:val="16"/>
                <w:highlight w:val="white"/>
              </w:rPr>
            </w:pPr>
            <w:r>
              <w:rPr>
                <w:rFonts w:eastAsia="Times New Roman"/>
                <w:i/>
                <w:iCs/>
                <w:szCs w:val="16"/>
                <w:highlight w:val="white"/>
              </w:rPr>
              <w:t>pour les GAEC, le formulaire doit être signé par tous les associés</w:t>
            </w:r>
          </w:p>
          <w:p w:rsidR="00A508A1" w:rsidRDefault="00A508A1">
            <w:pPr>
              <w:pStyle w:val="normalformulaire"/>
              <w:rPr>
                <w:rFonts w:eastAsia="Times New Roman"/>
                <w:i/>
                <w:iCs/>
                <w:szCs w:val="16"/>
                <w:highlight w:val="white"/>
              </w:rPr>
            </w:pPr>
          </w:p>
          <w:p w:rsidR="00A508A1" w:rsidRDefault="00A508A1">
            <w:pPr>
              <w:pStyle w:val="normalformulaire"/>
              <w:spacing w:after="57"/>
              <w:rPr>
                <w:rFonts w:eastAsia="Times New Roman"/>
                <w:i/>
                <w:iCs/>
                <w:szCs w:val="16"/>
                <w:highlight w:val="white"/>
              </w:rPr>
            </w:pPr>
          </w:p>
        </w:tc>
      </w:tr>
      <w:tr w:rsidR="00A508A1">
        <w:tc>
          <w:tcPr>
            <w:tcW w:w="10206"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A508A1">
        <w:tc>
          <w:tcPr>
            <w:tcW w:w="10206" w:type="dxa"/>
            <w:tcBorders>
              <w:left w:val="single" w:sz="12" w:space="0" w:color="006666"/>
              <w:bottom w:val="single" w:sz="12" w:space="0" w:color="006666"/>
              <w:right w:val="single" w:sz="12" w:space="0" w:color="006666"/>
            </w:tcBorders>
            <w:shd w:val="clear" w:color="auto" w:fill="auto"/>
          </w:tcPr>
          <w:p w:rsidR="00A508A1" w:rsidRDefault="00A508A1">
            <w:pPr>
              <w:pStyle w:val="normalformulaire"/>
            </w:pPr>
          </w:p>
          <w:p w:rsidR="00A508A1" w:rsidRDefault="00D2519C">
            <w:pPr>
              <w:pStyle w:val="normalformulaire"/>
              <w:rPr>
                <w:sz w:val="18"/>
                <w:szCs w:val="18"/>
              </w:rPr>
            </w:pPr>
            <w:proofErr w:type="spellStart"/>
            <w:r>
              <w:rPr>
                <w:rFonts w:eastAsia="Tahoma"/>
                <w:b/>
                <w:bCs/>
                <w:iCs/>
                <w:color w:val="000000"/>
                <w:sz w:val="18"/>
                <w:szCs w:val="18"/>
              </w:rPr>
              <w:t>Veuillez vous</w:t>
            </w:r>
            <w:proofErr w:type="spellEnd"/>
            <w:r>
              <w:rPr>
                <w:rFonts w:eastAsia="Tahoma"/>
                <w:b/>
                <w:bCs/>
                <w:iCs/>
                <w:color w:val="000000"/>
                <w:sz w:val="18"/>
                <w:szCs w:val="18"/>
              </w:rPr>
              <w:t xml:space="preserve"> reporter aux annexes et les compléter.</w:t>
            </w:r>
          </w:p>
          <w:p w:rsidR="00A508A1" w:rsidRDefault="00A508A1">
            <w:pPr>
              <w:pStyle w:val="normalformulaire"/>
            </w:pPr>
          </w:p>
        </w:tc>
      </w:tr>
    </w:tbl>
    <w:p w:rsidR="00A508A1" w:rsidRDefault="00A508A1"/>
    <w:tbl>
      <w:tblPr>
        <w:tblW w:w="10206"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156"/>
        <w:gridCol w:w="50"/>
      </w:tblGrid>
      <w:tr w:rsidR="00A508A1">
        <w:trPr>
          <w:trHeight w:val="390"/>
        </w:trPr>
        <w:tc>
          <w:tcPr>
            <w:tcW w:w="10206" w:type="dxa"/>
            <w:gridSpan w:val="2"/>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r w:rsidR="00A508A1">
        <w:tblPrEx>
          <w:jc w:val="right"/>
        </w:tblPrEx>
        <w:trPr>
          <w:gridAfter w:val="1"/>
          <w:wAfter w:w="50" w:type="dxa"/>
          <w:jc w:val="right"/>
        </w:trPr>
        <w:tc>
          <w:tcPr>
            <w:tcW w:w="10156" w:type="dxa"/>
            <w:tcBorders>
              <w:top w:val="single" w:sz="12" w:space="0" w:color="006666"/>
              <w:left w:val="single" w:sz="12" w:space="0" w:color="006666"/>
              <w:bottom w:val="single" w:sz="12" w:space="0" w:color="006666"/>
              <w:right w:val="single" w:sz="12" w:space="0" w:color="006666"/>
            </w:tcBorders>
            <w:shd w:val="clear" w:color="auto" w:fill="auto"/>
          </w:tcPr>
          <w:p w:rsidR="00A508A1" w:rsidRDefault="00D2519C">
            <w:pPr>
              <w:pStyle w:val="italiqueformulaire"/>
              <w:ind w:left="57"/>
              <w:rPr>
                <w:rFonts w:ascii="Tahoma;Tahoma" w:eastAsia="Tahoma;Tahoma" w:hAnsi="Tahoma;Tahoma" w:cs="Tahoma;Tahoma"/>
                <w:color w:val="000000"/>
                <w:sz w:val="18"/>
                <w:szCs w:val="18"/>
                <w:highlight w:val="white"/>
              </w:rPr>
            </w:pPr>
            <w:r>
              <w:rPr>
                <w:rFonts w:ascii="Tahoma;Tahoma" w:eastAsia="Tahoma;Tahoma" w:hAnsi="Tahoma;Tahoma" w:cs="Tahoma;Tahoma"/>
                <w:color w:val="000000"/>
                <w:sz w:val="18"/>
                <w:szCs w:val="18"/>
                <w:highlight w:val="white"/>
              </w:rPr>
              <w:t>Veuillez compléter le tableau ci-dessous au moment de votre demande de solde</w:t>
            </w:r>
          </w:p>
          <w:p w:rsidR="00A508A1" w:rsidRDefault="00A508A1">
            <w:pPr>
              <w:pStyle w:val="normalformulaire"/>
              <w:rPr>
                <w:i/>
                <w:iCs/>
                <w:sz w:val="18"/>
                <w:szCs w:val="18"/>
                <w:highlight w:val="white"/>
              </w:rPr>
            </w:pPr>
          </w:p>
          <w:tbl>
            <w:tblPr>
              <w:tblW w:w="8209"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4866"/>
              <w:gridCol w:w="3343"/>
            </w:tblGrid>
            <w:tr w:rsidR="00A508A1">
              <w:trPr>
                <w:jc w:val="center"/>
              </w:trPr>
              <w:tc>
                <w:tcPr>
                  <w:tcW w:w="4866"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spacing w:before="113" w:after="113"/>
                    <w:jc w:val="center"/>
                    <w:rPr>
                      <w:b/>
                      <w:bCs/>
                      <w:sz w:val="18"/>
                      <w:szCs w:val="18"/>
                      <w:highlight w:val="white"/>
                    </w:rPr>
                  </w:pPr>
                  <w:r>
                    <w:rPr>
                      <w:b/>
                      <w:bCs/>
                      <w:sz w:val="18"/>
                      <w:szCs w:val="18"/>
                      <w:highlight w:val="white"/>
                    </w:rPr>
                    <w:t>Financeurs</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13" w:after="113"/>
                    <w:jc w:val="center"/>
                    <w:rPr>
                      <w:b/>
                      <w:bCs/>
                      <w:sz w:val="18"/>
                      <w:szCs w:val="18"/>
                      <w:highlight w:val="white"/>
                    </w:rPr>
                  </w:pPr>
                  <w:r>
                    <w:rPr>
                      <w:b/>
                      <w:bCs/>
                      <w:sz w:val="18"/>
                      <w:szCs w:val="18"/>
                      <w:highlight w:val="white"/>
                    </w:rPr>
                    <w:t>Montant en €</w:t>
                  </w:r>
                </w:p>
              </w:tc>
            </w:tr>
            <w:tr w:rsidR="00A508A1">
              <w:trPr>
                <w:trHeight w:val="284"/>
                <w:jc w:val="center"/>
              </w:trPr>
              <w:tc>
                <w:tcPr>
                  <w:tcW w:w="4866" w:type="dxa"/>
                  <w:tcBorders>
                    <w:left w:val="single" w:sz="4" w:space="0" w:color="000000"/>
                  </w:tcBorders>
                  <w:shd w:val="clear" w:color="auto" w:fill="auto"/>
                </w:tcPr>
                <w:p w:rsidR="00A508A1" w:rsidRDefault="00D2519C">
                  <w:pPr>
                    <w:pStyle w:val="normalformulaire"/>
                    <w:snapToGrid w:val="0"/>
                    <w:spacing w:before="240"/>
                    <w:rPr>
                      <w:sz w:val="18"/>
                      <w:szCs w:val="18"/>
                    </w:rPr>
                  </w:pPr>
                  <w:r>
                    <w:rPr>
                      <w:sz w:val="18"/>
                      <w:szCs w:val="18"/>
                    </w:rPr>
                    <w:t>Montant des aides des financeurs nationaux (État/Agence de l'eau) attendues au titre du Type d'Opération 4.1.3 du PDR LR</w:t>
                  </w:r>
                </w:p>
                <w:p w:rsidR="00A508A1" w:rsidRDefault="00D2519C">
                  <w:pPr>
                    <w:pStyle w:val="normalformulaire"/>
                    <w:snapToGrid w:val="0"/>
                    <w:spacing w:before="238" w:after="57"/>
                    <w:rPr>
                      <w:sz w:val="18"/>
                      <w:szCs w:val="18"/>
                    </w:rPr>
                  </w:pPr>
                  <w:r>
                    <w:rPr>
                      <w:sz w:val="18"/>
                      <w:szCs w:val="18"/>
                    </w:rPr>
                    <w:t>Montant du FEADER attendu au titre du Type d'Opération 4.1.3 du PDR LR</w:t>
                  </w:r>
                </w:p>
              </w:tc>
              <w:tc>
                <w:tcPr>
                  <w:tcW w:w="3343" w:type="dxa"/>
                  <w:tcBorders>
                    <w:left w:val="single" w:sz="4" w:space="0" w:color="000000"/>
                    <w:right w:val="single" w:sz="4" w:space="0" w:color="000000"/>
                  </w:tcBorders>
                  <w:shd w:val="clear" w:color="auto" w:fill="auto"/>
                </w:tcPr>
                <w:p w:rsidR="00A508A1" w:rsidRDefault="00D2519C">
                  <w:pPr>
                    <w:pStyle w:val="normalformulaire"/>
                    <w:snapToGrid w:val="0"/>
                    <w:spacing w:before="240"/>
                    <w:jc w:val="center"/>
                    <w:rPr>
                      <w:color w:val="808080"/>
                      <w:sz w:val="18"/>
                      <w:szCs w:val="18"/>
                    </w:rPr>
                  </w:pPr>
                  <w:r>
                    <w:rPr>
                      <w:color w:val="808080"/>
                      <w:sz w:val="18"/>
                      <w:szCs w:val="18"/>
                    </w:rPr>
                    <w:t>|__|__|__| |__|__|__|, |__|__|</w:t>
                  </w:r>
                </w:p>
                <w:p w:rsidR="00A508A1" w:rsidRDefault="00A508A1">
                  <w:pPr>
                    <w:pStyle w:val="normalformulaire"/>
                    <w:snapToGrid w:val="0"/>
                    <w:spacing w:before="240"/>
                    <w:jc w:val="center"/>
                    <w:rPr>
                      <w:color w:val="808080"/>
                      <w:sz w:val="18"/>
                      <w:szCs w:val="18"/>
                    </w:rPr>
                  </w:pPr>
                </w:p>
                <w:p w:rsidR="00A508A1" w:rsidRDefault="00D2519C">
                  <w:pPr>
                    <w:pStyle w:val="normalformulaire"/>
                    <w:snapToGrid w:val="0"/>
                    <w:spacing w:before="240"/>
                    <w:jc w:val="center"/>
                    <w:rPr>
                      <w:color w:val="808080"/>
                      <w:sz w:val="18"/>
                      <w:szCs w:val="18"/>
                    </w:rPr>
                  </w:pPr>
                  <w:r>
                    <w:rPr>
                      <w:color w:val="808080"/>
                      <w:sz w:val="18"/>
                      <w:szCs w:val="18"/>
                    </w:rPr>
                    <w:t>|__|__|__| |__|__|__|, |__|__|</w:t>
                  </w:r>
                </w:p>
              </w:tc>
            </w:tr>
            <w:tr w:rsidR="00A508A1">
              <w:trPr>
                <w:trHeight w:val="284"/>
                <w:jc w:val="center"/>
              </w:trPr>
              <w:tc>
                <w:tcPr>
                  <w:tcW w:w="4866" w:type="dxa"/>
                  <w:tcBorders>
                    <w:left w:val="single" w:sz="4" w:space="0" w:color="000000"/>
                  </w:tcBorders>
                  <w:shd w:val="clear" w:color="auto" w:fill="auto"/>
                  <w:vAlign w:val="center"/>
                </w:tcPr>
                <w:p w:rsidR="00A508A1" w:rsidRDefault="00D2519C">
                  <w:pPr>
                    <w:pStyle w:val="normalformulaire"/>
                    <w:snapToGrid w:val="0"/>
                    <w:spacing w:before="113" w:after="113"/>
                    <w:rPr>
                      <w:sz w:val="18"/>
                      <w:szCs w:val="18"/>
                    </w:rPr>
                  </w:pPr>
                  <w:r>
                    <w:rPr>
                      <w:sz w:val="18"/>
                      <w:szCs w:val="18"/>
                    </w:rPr>
                    <w:t>Montant des aides attendues hors PDR LR</w:t>
                  </w:r>
                  <w:r>
                    <w:rPr>
                      <w:sz w:val="18"/>
                      <w:szCs w:val="18"/>
                      <w:vertAlign w:val="superscript"/>
                    </w:rPr>
                    <w:t>(1)</w:t>
                  </w:r>
                </w:p>
              </w:tc>
              <w:tc>
                <w:tcPr>
                  <w:tcW w:w="3343" w:type="dxa"/>
                  <w:tcBorders>
                    <w:left w:val="single" w:sz="4" w:space="0" w:color="000000"/>
                    <w:right w:val="single" w:sz="4" w:space="0" w:color="000000"/>
                  </w:tcBorders>
                  <w:shd w:val="clear" w:color="auto" w:fill="auto"/>
                </w:tcPr>
                <w:p w:rsidR="00A508A1" w:rsidRDefault="00D2519C">
                  <w:pPr>
                    <w:pStyle w:val="normalformulaire"/>
                    <w:snapToGrid w:val="0"/>
                    <w:spacing w:before="238"/>
                    <w:jc w:val="center"/>
                    <w:rPr>
                      <w:color w:val="808080"/>
                      <w:sz w:val="18"/>
                      <w:szCs w:val="18"/>
                    </w:rPr>
                  </w:pPr>
                  <w:r>
                    <w:rPr>
                      <w:color w:val="808080"/>
                      <w:sz w:val="18"/>
                      <w:szCs w:val="18"/>
                    </w:rPr>
                    <w:t>|__|__|__| |__|__|__|, |__|__|</w:t>
                  </w:r>
                </w:p>
                <w:p w:rsidR="00A508A1" w:rsidRDefault="00A508A1">
                  <w:pPr>
                    <w:pStyle w:val="normalformulaire"/>
                    <w:snapToGrid w:val="0"/>
                    <w:spacing w:after="57"/>
                    <w:jc w:val="center"/>
                    <w:rPr>
                      <w:color w:val="808080"/>
                      <w:sz w:val="18"/>
                      <w:szCs w:val="18"/>
                      <w:highlight w:val="white"/>
                    </w:rPr>
                  </w:pPr>
                </w:p>
              </w:tc>
            </w:tr>
            <w:tr w:rsidR="00A508A1">
              <w:trPr>
                <w:trHeight w:val="284"/>
                <w:jc w:val="center"/>
              </w:trPr>
              <w:tc>
                <w:tcPr>
                  <w:tcW w:w="4866" w:type="dxa"/>
                  <w:tcBorders>
                    <w:left w:val="single" w:sz="4" w:space="0" w:color="000000"/>
                    <w:bottom w:val="single" w:sz="4" w:space="0" w:color="000000"/>
                  </w:tcBorders>
                  <w:shd w:val="clear" w:color="auto" w:fill="C0C0C0"/>
                  <w:vAlign w:val="center"/>
                </w:tcPr>
                <w:p w:rsidR="00A508A1" w:rsidRDefault="00D2519C">
                  <w:pPr>
                    <w:pStyle w:val="normalformulaire"/>
                    <w:snapToGrid w:val="0"/>
                    <w:spacing w:before="240"/>
                    <w:rPr>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vAlign w:val="bottom"/>
                </w:tcPr>
                <w:p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trPr>
                <w:trHeight w:val="284"/>
                <w:jc w:val="center"/>
              </w:trPr>
              <w:tc>
                <w:tcPr>
                  <w:tcW w:w="4866" w:type="dxa"/>
                  <w:tcBorders>
                    <w:left w:val="single" w:sz="4" w:space="0" w:color="000000"/>
                  </w:tcBorders>
                  <w:shd w:val="clear" w:color="auto" w:fill="auto"/>
                </w:tcPr>
                <w:p w:rsidR="00A508A1" w:rsidRDefault="00D2519C">
                  <w:pPr>
                    <w:pStyle w:val="normalformulaire"/>
                    <w:snapToGrid w:val="0"/>
                    <w:spacing w:before="238" w:after="170"/>
                    <w:rPr>
                      <w:sz w:val="18"/>
                      <w:szCs w:val="18"/>
                    </w:rPr>
                  </w:pPr>
                  <w:r>
                    <w:rPr>
                      <w:sz w:val="18"/>
                      <w:szCs w:val="18"/>
                    </w:rPr>
                    <w:t>Emprunt</w:t>
                  </w:r>
                  <w:r>
                    <w:rPr>
                      <w:sz w:val="18"/>
                      <w:szCs w:val="18"/>
                      <w:vertAlign w:val="superscript"/>
                    </w:rPr>
                    <w:t xml:space="preserve">(2) </w:t>
                  </w:r>
                </w:p>
                <w:p w:rsidR="00A508A1" w:rsidRDefault="00D2519C">
                  <w:pPr>
                    <w:pStyle w:val="normalformulaire"/>
                    <w:snapToGrid w:val="0"/>
                    <w:spacing w:before="57"/>
                    <w:rPr>
                      <w:sz w:val="18"/>
                      <w:szCs w:val="18"/>
                    </w:rPr>
                  </w:pPr>
                  <w:proofErr w:type="spellStart"/>
                  <w:r>
                    <w:rPr>
                      <w:sz w:val="18"/>
                      <w:szCs w:val="18"/>
                    </w:rPr>
                    <w:t>Auto-financement</w:t>
                  </w:r>
                  <w:proofErr w:type="spellEnd"/>
                </w:p>
              </w:tc>
              <w:tc>
                <w:tcPr>
                  <w:tcW w:w="3343" w:type="dxa"/>
                  <w:tcBorders>
                    <w:left w:val="single" w:sz="4" w:space="0" w:color="000000"/>
                    <w:right w:val="single" w:sz="4" w:space="0" w:color="000000"/>
                  </w:tcBorders>
                  <w:shd w:val="clear" w:color="auto" w:fill="auto"/>
                </w:tcPr>
                <w:p w:rsidR="00A508A1" w:rsidRDefault="00D2519C">
                  <w:pPr>
                    <w:pStyle w:val="normalformulaire"/>
                    <w:snapToGrid w:val="0"/>
                    <w:spacing w:before="238" w:after="170"/>
                    <w:jc w:val="center"/>
                    <w:rPr>
                      <w:color w:val="808080"/>
                      <w:sz w:val="18"/>
                      <w:szCs w:val="18"/>
                    </w:rPr>
                  </w:pPr>
                  <w:r>
                    <w:rPr>
                      <w:color w:val="808080"/>
                      <w:sz w:val="18"/>
                      <w:szCs w:val="18"/>
                    </w:rPr>
                    <w:t>|__|__|__| |__|__|__|, |__|__|</w:t>
                  </w:r>
                </w:p>
                <w:p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trPr>
                <w:trHeight w:val="284"/>
                <w:jc w:val="center"/>
              </w:trPr>
              <w:tc>
                <w:tcPr>
                  <w:tcW w:w="4866" w:type="dxa"/>
                  <w:tcBorders>
                    <w:left w:val="single" w:sz="4" w:space="0" w:color="000000"/>
                  </w:tcBorders>
                  <w:shd w:val="clear" w:color="auto" w:fill="auto"/>
                  <w:vAlign w:val="center"/>
                </w:tcPr>
                <w:p w:rsidR="00A508A1" w:rsidRDefault="00D2519C">
                  <w:pPr>
                    <w:pStyle w:val="normalformulaire"/>
                    <w:snapToGrid w:val="0"/>
                    <w:spacing w:before="238" w:after="57"/>
                    <w:rPr>
                      <w:sz w:val="18"/>
                      <w:szCs w:val="18"/>
                    </w:rPr>
                  </w:pPr>
                  <w:r>
                    <w:rPr>
                      <w:sz w:val="18"/>
                      <w:szCs w:val="18"/>
                    </w:rPr>
                    <w:t>Autre</w:t>
                  </w:r>
                </w:p>
              </w:tc>
              <w:tc>
                <w:tcPr>
                  <w:tcW w:w="3343" w:type="dxa"/>
                  <w:tcBorders>
                    <w:left w:val="single" w:sz="4" w:space="0" w:color="000000"/>
                    <w:right w:val="single" w:sz="4" w:space="0" w:color="000000"/>
                  </w:tcBorders>
                  <w:shd w:val="clear" w:color="auto" w:fill="auto"/>
                  <w:vAlign w:val="bottom"/>
                </w:tcPr>
                <w:p w:rsidR="00A508A1" w:rsidRDefault="00D2519C">
                  <w:pPr>
                    <w:pStyle w:val="normalformulaire"/>
                    <w:snapToGrid w:val="0"/>
                    <w:spacing w:after="57"/>
                    <w:jc w:val="center"/>
                    <w:rPr>
                      <w:color w:val="808080"/>
                      <w:sz w:val="18"/>
                      <w:szCs w:val="18"/>
                    </w:rPr>
                  </w:pPr>
                  <w:r>
                    <w:rPr>
                      <w:color w:val="808080"/>
                      <w:sz w:val="18"/>
                      <w:szCs w:val="18"/>
                    </w:rPr>
                    <w:t>|__|__|__| |__|__|__|, |__|__</w:t>
                  </w:r>
                  <w:r>
                    <w:rPr>
                      <w:rFonts w:eastAsia="Tahoma;Tahoma"/>
                      <w:color w:val="808080"/>
                      <w:sz w:val="18"/>
                      <w:szCs w:val="18"/>
                    </w:rPr>
                    <w:t>|</w:t>
                  </w:r>
                </w:p>
              </w:tc>
            </w:tr>
            <w:tr w:rsidR="00A508A1">
              <w:trPr>
                <w:trHeight w:val="284"/>
                <w:jc w:val="center"/>
              </w:trPr>
              <w:tc>
                <w:tcPr>
                  <w:tcW w:w="4866" w:type="dxa"/>
                  <w:tcBorders>
                    <w:left w:val="single" w:sz="4" w:space="0" w:color="000000"/>
                    <w:bottom w:val="single" w:sz="4" w:space="0" w:color="000000"/>
                  </w:tcBorders>
                  <w:shd w:val="clear" w:color="auto" w:fill="C0C0C0"/>
                  <w:vAlign w:val="center"/>
                </w:tcPr>
                <w:p w:rsidR="00A508A1" w:rsidRDefault="00D2519C">
                  <w:pPr>
                    <w:pStyle w:val="normalformulaire"/>
                    <w:snapToGrid w:val="0"/>
                    <w:spacing w:before="238" w:after="57"/>
                    <w:rPr>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vAlign w:val="bottom"/>
                </w:tcPr>
                <w:p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trPr>
                <w:trHeight w:val="284"/>
                <w:jc w:val="center"/>
              </w:trPr>
              <w:tc>
                <w:tcPr>
                  <w:tcW w:w="4866"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363" w:after="57"/>
                    <w:rPr>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shd w:val="clear" w:color="auto" w:fill="auto"/>
                  <w:vAlign w:val="bottom"/>
                </w:tcPr>
                <w:p w:rsidR="00A508A1" w:rsidRDefault="00D2519C">
                  <w:pPr>
                    <w:pStyle w:val="normalformulaire"/>
                    <w:snapToGrid w:val="0"/>
                    <w:spacing w:after="57"/>
                    <w:jc w:val="center"/>
                    <w:rPr>
                      <w:color w:val="808080"/>
                      <w:sz w:val="18"/>
                      <w:szCs w:val="18"/>
                    </w:rPr>
                  </w:pPr>
                  <w:r>
                    <w:rPr>
                      <w:color w:val="808080"/>
                      <w:sz w:val="18"/>
                      <w:szCs w:val="18"/>
                    </w:rPr>
                    <w:t>|__|__|__| |__|__|__|, |__|__|</w:t>
                  </w:r>
                </w:p>
              </w:tc>
            </w:tr>
          </w:tbl>
          <w:p w:rsidR="00A508A1" w:rsidRDefault="00D2519C">
            <w:pPr>
              <w:pStyle w:val="normalformulaire"/>
              <w:tabs>
                <w:tab w:val="left" w:pos="1607"/>
              </w:tabs>
              <w:spacing w:before="360"/>
              <w:rPr>
                <w:sz w:val="18"/>
                <w:szCs w:val="18"/>
                <w:highlight w:val="white"/>
              </w:rPr>
            </w:pPr>
            <w:r>
              <w:rPr>
                <w:sz w:val="14"/>
                <w:szCs w:val="18"/>
                <w:highlight w:val="white"/>
              </w:rPr>
              <w:t>(1)</w:t>
            </w:r>
            <w:r>
              <w:rPr>
                <w:sz w:val="18"/>
                <w:szCs w:val="18"/>
                <w:highlight w:val="white"/>
              </w:rPr>
              <w:t xml:space="preserve"> Veuillez indiquer l’origine des aides hors </w:t>
            </w:r>
            <w:proofErr w:type="gramStart"/>
            <w:r>
              <w:rPr>
                <w:sz w:val="18"/>
                <w:szCs w:val="18"/>
                <w:highlight w:val="white"/>
              </w:rPr>
              <w:t>PDR  :</w:t>
            </w:r>
            <w:proofErr w:type="gramEnd"/>
            <w:r>
              <w:rPr>
                <w:sz w:val="18"/>
                <w:szCs w:val="18"/>
                <w:highlight w:val="white"/>
              </w:rPr>
              <w:t xml:space="preserve"> ____________________________________</w:t>
            </w:r>
          </w:p>
          <w:p w:rsidR="00A508A1" w:rsidRDefault="00A508A1">
            <w:pPr>
              <w:pStyle w:val="normalformulaire"/>
              <w:tabs>
                <w:tab w:val="left" w:pos="1607"/>
              </w:tabs>
              <w:rPr>
                <w:sz w:val="14"/>
                <w:szCs w:val="18"/>
              </w:rPr>
            </w:pPr>
          </w:p>
          <w:p w:rsidR="00A508A1" w:rsidRDefault="00D2519C">
            <w:pPr>
              <w:pStyle w:val="normalformulaire"/>
              <w:tabs>
                <w:tab w:val="left" w:pos="1607"/>
              </w:tabs>
              <w:rPr>
                <w:sz w:val="18"/>
                <w:szCs w:val="18"/>
              </w:rPr>
            </w:pPr>
            <w:r>
              <w:rPr>
                <w:sz w:val="14"/>
                <w:szCs w:val="18"/>
              </w:rPr>
              <w:t xml:space="preserve">(2) </w:t>
            </w:r>
            <w:r>
              <w:rPr>
                <w:sz w:val="18"/>
                <w:szCs w:val="18"/>
              </w:rPr>
              <w:t xml:space="preserve">Si oui : le prêt vous </w:t>
            </w:r>
            <w:proofErr w:type="spellStart"/>
            <w:r>
              <w:rPr>
                <w:sz w:val="18"/>
                <w:szCs w:val="18"/>
              </w:rPr>
              <w:t>a-t-il</w:t>
            </w:r>
            <w:proofErr w:type="spellEnd"/>
            <w:r>
              <w:rPr>
                <w:sz w:val="18"/>
                <w:szCs w:val="18"/>
              </w:rPr>
              <w:t xml:space="preserve">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 </w:t>
            </w:r>
          </w:p>
          <w:p w:rsidR="00A508A1" w:rsidRDefault="00D2519C">
            <w:pPr>
              <w:pStyle w:val="normalformulaire"/>
              <w:tabs>
                <w:tab w:val="left" w:pos="1607"/>
              </w:tabs>
              <w:rPr>
                <w:sz w:val="18"/>
                <w:szCs w:val="18"/>
              </w:rPr>
            </w:pPr>
            <w:r>
              <w:rPr>
                <w:sz w:val="18"/>
                <w:szCs w:val="18"/>
              </w:rPr>
              <w:t xml:space="preserve">Si oui : l’établissement bancaire qui vous a accordé ce prêt est-il la Banque Populaire ?  </w:t>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rsidR="00A508A1" w:rsidRDefault="00D2519C">
            <w:pPr>
              <w:pStyle w:val="normalformulaire"/>
              <w:tabs>
                <w:tab w:val="left" w:pos="1607"/>
              </w:tabs>
              <w:rPr>
                <w:sz w:val="18"/>
                <w:szCs w:val="18"/>
              </w:rPr>
            </w:pPr>
            <w:r>
              <w:rPr>
                <w:sz w:val="18"/>
                <w:szCs w:val="18"/>
              </w:rPr>
              <w:t xml:space="preserve">Si oui : avez-vous bénéficié de la garantie FOSTER TPE/PME   </w:t>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rsidR="00A508A1" w:rsidRDefault="00D2519C">
            <w:pPr>
              <w:pStyle w:val="normalformulaire"/>
              <w:tabs>
                <w:tab w:val="left" w:pos="1607"/>
              </w:tabs>
              <w:rPr>
                <w:sz w:val="18"/>
                <w:szCs w:val="18"/>
              </w:rPr>
            </w:pPr>
            <w:r>
              <w:rPr>
                <w:sz w:val="18"/>
                <w:szCs w:val="18"/>
              </w:rPr>
              <w:t>Si oui : les dépenses présentées en annexe de cette demande de paiement ou dans le cadre de précédentes demandes de paiement d’acomptes sont-elles financées par l’emprunt garanti ?</w:t>
            </w:r>
            <w:r>
              <w:rPr>
                <w:sz w:val="18"/>
                <w:szCs w:val="18"/>
              </w:rPr>
              <w:t></w:t>
            </w:r>
          </w:p>
          <w:p w:rsidR="00A508A1" w:rsidRDefault="00D2519C">
            <w:pPr>
              <w:pStyle w:val="normalformulaire"/>
              <w:tabs>
                <w:tab w:val="left" w:pos="1607"/>
              </w:tabs>
              <w:rPr>
                <w:sz w:val="18"/>
                <w:szCs w:val="18"/>
              </w:rPr>
            </w:pPr>
            <w:r>
              <w:rPr>
                <w:rFonts w:ascii="Wingdings" w:hAnsi="Wingdings" w:cs="Wingdings"/>
                <w:sz w:val="18"/>
                <w:szCs w:val="18"/>
              </w:rPr>
              <w:t></w:t>
            </w:r>
            <w:r>
              <w:rPr>
                <w:sz w:val="18"/>
                <w:szCs w:val="18"/>
              </w:rPr>
              <w:t xml:space="preserve"> oui totalement </w:t>
            </w:r>
          </w:p>
          <w:p w:rsidR="00A508A1" w:rsidRDefault="00D2519C">
            <w:pPr>
              <w:pStyle w:val="normalformulaire"/>
              <w:tabs>
                <w:tab w:val="left" w:pos="1607"/>
              </w:tabs>
              <w:rPr>
                <w:sz w:val="18"/>
                <w:szCs w:val="18"/>
              </w:rPr>
            </w:pPr>
            <w:r>
              <w:rPr>
                <w:rFonts w:ascii="Wingdings" w:hAnsi="Wingdings" w:cs="Wingdings"/>
                <w:sz w:val="18"/>
                <w:szCs w:val="18"/>
              </w:rPr>
              <w:t></w:t>
            </w:r>
            <w:r>
              <w:rPr>
                <w:sz w:val="18"/>
                <w:szCs w:val="18"/>
              </w:rPr>
              <w:t xml:space="preserve"> oui partiellement</w:t>
            </w:r>
          </w:p>
          <w:p w:rsidR="00A508A1" w:rsidRDefault="00D2519C">
            <w:pPr>
              <w:pStyle w:val="normalformulaire"/>
              <w:tabs>
                <w:tab w:val="left" w:pos="1607"/>
              </w:tabs>
              <w:rPr>
                <w:sz w:val="18"/>
                <w:szCs w:val="18"/>
                <w:highlight w:val="white"/>
              </w:rPr>
            </w:pPr>
            <w:r>
              <w:rPr>
                <w:rFonts w:ascii="Wingdings" w:hAnsi="Wingdings" w:cs="Wingdings"/>
                <w:sz w:val="18"/>
                <w:szCs w:val="18"/>
                <w:highlight w:val="white"/>
              </w:rPr>
              <w:t></w:t>
            </w:r>
            <w:r>
              <w:rPr>
                <w:sz w:val="18"/>
                <w:szCs w:val="18"/>
                <w:highlight w:val="white"/>
              </w:rPr>
              <w:t xml:space="preserve"> non</w:t>
            </w:r>
          </w:p>
        </w:tc>
      </w:tr>
    </w:tbl>
    <w:p w:rsidR="00A508A1" w:rsidRDefault="00A508A1"/>
    <w:tbl>
      <w:tblPr>
        <w:tblW w:w="10206"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06"/>
      </w:tblGrid>
      <w:tr w:rsidR="00A508A1">
        <w:tc>
          <w:tcPr>
            <w:tcW w:w="10206"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r w:rsidR="00A508A1">
        <w:tc>
          <w:tcPr>
            <w:tcW w:w="10206" w:type="dxa"/>
            <w:tcBorders>
              <w:top w:val="single" w:sz="12" w:space="0" w:color="006666"/>
              <w:left w:val="single" w:sz="12" w:space="0" w:color="006666"/>
              <w:bottom w:val="single" w:sz="12" w:space="0" w:color="006666"/>
              <w:right w:val="single" w:sz="12" w:space="0" w:color="006666"/>
            </w:tcBorders>
            <w:shd w:val="clear" w:color="auto" w:fill="auto"/>
          </w:tcPr>
          <w:p w:rsidR="00A508A1" w:rsidRDefault="00D2519C">
            <w:pPr>
              <w:pStyle w:val="italiqueformulaire"/>
              <w:ind w:left="57"/>
            </w:pPr>
            <w:r>
              <w:rPr>
                <w:rFonts w:ascii="Tahoma" w:hAnsi="Tahoma"/>
                <w:i w:val="0"/>
                <w:color w:val="000000"/>
                <w:sz w:val="18"/>
                <w:szCs w:val="18"/>
              </w:rPr>
              <w:t>Complétez le cadre ci-dessous si vous souhaitez que l’aide soit versée sur un autre compte bancaire que celui fourni lors de votre dépôt de dossier.</w:t>
            </w:r>
          </w:p>
          <w:p w:rsidR="00A508A1" w:rsidRDefault="00A508A1">
            <w:pPr>
              <w:pStyle w:val="italiqueformulaire"/>
              <w:ind w:left="57"/>
              <w:rPr>
                <w:rFonts w:ascii="Tahoma" w:hAnsi="Tahoma"/>
                <w:i w:val="0"/>
                <w:color w:val="000000"/>
                <w:sz w:val="18"/>
                <w:szCs w:val="18"/>
              </w:rPr>
            </w:pPr>
          </w:p>
          <w:p w:rsidR="00A508A1" w:rsidRDefault="00D2519C">
            <w:pPr>
              <w:pStyle w:val="italiqueformulaire"/>
            </w:pPr>
            <w:r>
              <w:rPr>
                <w:rFonts w:ascii="Wingdings" w:eastAsia="Tahoma;Tahoma" w:hAnsi="Wingdings" w:cs="Tahoma;Tahoma"/>
                <w:i w:val="0"/>
                <w:iCs w:val="0"/>
                <w:color w:val="000000"/>
                <w:sz w:val="20"/>
                <w:szCs w:val="20"/>
              </w:rPr>
              <w:t></w:t>
            </w:r>
            <w:r>
              <w:rPr>
                <w:rFonts w:ascii="Wingdings" w:eastAsia="Tahoma;Tahoma" w:hAnsi="Wingdings" w:cs="Tahoma;Tahoma"/>
                <w:i w:val="0"/>
                <w:iCs w:val="0"/>
                <w:color w:val="000000"/>
                <w:sz w:val="20"/>
                <w:szCs w:val="20"/>
              </w:rPr>
              <w:t></w:t>
            </w:r>
            <w:r>
              <w:rPr>
                <w:rFonts w:ascii="Tahoma" w:eastAsia="Tahoma;Tahoma" w:hAnsi="Tahoma" w:cs="Tahoma;Tahoma"/>
                <w:i w:val="0"/>
                <w:iCs w:val="0"/>
                <w:color w:val="000000"/>
                <w:sz w:val="20"/>
                <w:szCs w:val="20"/>
              </w:rPr>
              <w:t xml:space="preserve"> </w:t>
            </w:r>
            <w:r>
              <w:rPr>
                <w:rFonts w:ascii="Tahoma" w:eastAsia="Tahoma;Tahoma" w:hAnsi="Tahoma" w:cs="Tahoma;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rsidR="00A508A1" w:rsidRDefault="00A508A1">
            <w:pPr>
              <w:pStyle w:val="italiqueformulaire"/>
            </w:pPr>
          </w:p>
          <w:p w:rsidR="00A508A1" w:rsidRDefault="00D2519C">
            <w:pPr>
              <w:pStyle w:val="normalformulaire"/>
              <w:ind w:left="57" w:right="57"/>
              <w:rPr>
                <w:rFonts w:ascii="Tahoma;Tahoma" w:eastAsia="Tahoma;Tahoma" w:hAnsi="Tahoma;Tahoma" w:cs="Tahoma;Tahoma"/>
                <w:color w:val="000000"/>
                <w:sz w:val="18"/>
                <w:szCs w:val="18"/>
              </w:rPr>
            </w:pPr>
            <w:r>
              <w:rPr>
                <w:rFonts w:ascii="Tahoma;Tahoma" w:eastAsia="Tahoma;Tahoma" w:hAnsi="Tahoma;Tahoma" w:cs="Tahoma;Tahoma"/>
                <w:color w:val="000000"/>
                <w:sz w:val="18"/>
                <w:szCs w:val="18"/>
              </w:rPr>
              <w:t>|__|__|__|__|| __|__|__|__||__|__|__|__||__|__|__|__||__|__|__|__||__|__|__|__||__|__|__|__||__|__|__|</w:t>
            </w:r>
          </w:p>
          <w:p w:rsidR="00A508A1" w:rsidRDefault="00D2519C">
            <w:pPr>
              <w:pStyle w:val="normalformulaire"/>
              <w:tabs>
                <w:tab w:val="left" w:pos="4500"/>
                <w:tab w:val="left" w:pos="4538"/>
              </w:tabs>
              <w:ind w:left="57" w:right="57"/>
              <w:rPr>
                <w:rFonts w:ascii="Tahoma;Tahoma" w:hAnsi="Tahoma;Tahoma" w:hint="eastAsia"/>
                <w:i/>
                <w:iCs/>
                <w:color w:val="000000"/>
                <w:sz w:val="14"/>
                <w:szCs w:val="14"/>
              </w:rPr>
            </w:pPr>
            <w:r>
              <w:rPr>
                <w:rFonts w:ascii="Tahoma;Tahoma" w:hAnsi="Tahoma;Tahoma"/>
                <w:i/>
                <w:iCs/>
                <w:color w:val="000000"/>
                <w:sz w:val="14"/>
                <w:szCs w:val="14"/>
              </w:rPr>
              <w:t>IBAN - Identifiant international de compte bancaire</w:t>
            </w:r>
          </w:p>
          <w:p w:rsidR="00A508A1" w:rsidRDefault="00A508A1">
            <w:pPr>
              <w:pStyle w:val="normalformulaire"/>
              <w:tabs>
                <w:tab w:val="left" w:pos="4500"/>
                <w:tab w:val="left" w:pos="4538"/>
              </w:tabs>
              <w:ind w:left="57" w:right="57"/>
              <w:rPr>
                <w:rFonts w:ascii="Tahoma;Tahoma" w:hAnsi="Tahoma;Tahoma" w:hint="eastAsia"/>
                <w:i/>
                <w:iCs/>
                <w:color w:val="000000"/>
                <w:sz w:val="14"/>
                <w:szCs w:val="14"/>
              </w:rPr>
            </w:pPr>
          </w:p>
          <w:p w:rsidR="00A508A1" w:rsidRDefault="00D2519C">
            <w:pPr>
              <w:ind w:left="57"/>
            </w:pPr>
            <w:r>
              <w:rPr>
                <w:rFonts w:ascii="Wingdings" w:eastAsia="Tahoma;Tahoma" w:hAnsi="Wingdings" w:cs="Tahoma;Tahoma"/>
                <w:color w:val="000000"/>
                <w:sz w:val="16"/>
                <w:szCs w:val="16"/>
              </w:rPr>
              <w:t></w:t>
            </w:r>
            <w:r>
              <w:rPr>
                <w:rFonts w:ascii="Wingdings" w:eastAsia="Tahoma;Tahoma" w:hAnsi="Wingdings" w:cs="Tahoma;Tahoma"/>
                <w:color w:val="000000"/>
                <w:sz w:val="20"/>
                <w:szCs w:val="20"/>
              </w:rPr>
              <w:t></w:t>
            </w:r>
            <w:r>
              <w:rPr>
                <w:rFonts w:ascii="Tahoma" w:eastAsia="Tahoma;Tahoma" w:hAnsi="Tahoma" w:cs="Tahoma;Tahoma"/>
                <w:color w:val="000000"/>
                <w:sz w:val="20"/>
                <w:szCs w:val="20"/>
              </w:rPr>
              <w:t xml:space="preserve"> Vous avez choisi un nouveau compte bancaire : veuillez joindre obligatoirement un RIB-IBAN.</w:t>
            </w:r>
          </w:p>
        </w:tc>
      </w:tr>
    </w:tbl>
    <w:p w:rsidR="00A508A1" w:rsidRDefault="00D2519C">
      <w:pPr>
        <w:pStyle w:val="normalformulaire"/>
        <w:rPr>
          <w:szCs w:val="16"/>
        </w:rPr>
      </w:pPr>
      <w:r>
        <w:rPr>
          <w:szCs w:val="16"/>
        </w:rPr>
        <w:t>Les informations recueillies font l’objet d’un traitement informatique destiné à instruire votre dossier de demande de paiement d’aide publique.</w:t>
      </w:r>
    </w:p>
    <w:p w:rsidR="00A508A1" w:rsidRDefault="00D2519C">
      <w:pPr>
        <w:pStyle w:val="normalformulaire"/>
        <w:rPr>
          <w:color w:val="000000"/>
          <w:szCs w:val="16"/>
        </w:rPr>
      </w:pPr>
      <w:r>
        <w:rPr>
          <w:color w:val="000000"/>
          <w:szCs w:val="16"/>
        </w:rPr>
        <w:t xml:space="preserve">Conformément à la loi « informatique et libertés » du 6 janvier 1978, vous bénéficiez d’un droit d’accès et de rectification des informations qui vous concernent. Si vous souhaitez exercer ce droit, </w:t>
      </w:r>
      <w:proofErr w:type="spellStart"/>
      <w:r>
        <w:rPr>
          <w:color w:val="000000"/>
          <w:szCs w:val="16"/>
        </w:rPr>
        <w:t>veuillez vous</w:t>
      </w:r>
      <w:proofErr w:type="spellEnd"/>
      <w:r>
        <w:rPr>
          <w:color w:val="000000"/>
          <w:szCs w:val="16"/>
        </w:rPr>
        <w:t xml:space="preserve"> adresser à la DDT(M) de votre département.</w:t>
      </w:r>
    </w:p>
    <w:p w:rsidR="00A508A1" w:rsidRDefault="00D2519C">
      <w:pPr>
        <w:pStyle w:val="normalformulaire"/>
        <w:rPr>
          <w:color w:val="000000"/>
          <w:szCs w:val="16"/>
        </w:rPr>
      </w:pPr>
      <w:r>
        <w:rPr>
          <w:color w:val="000000"/>
          <w:szCs w:val="16"/>
        </w:rPr>
        <w:t>À ce stade, les données contenues dans le présent formulaire seront communiquées uniquement aux différents financeurs de votre dossier.</w:t>
      </w:r>
    </w:p>
    <w:p w:rsidR="00A508A1" w:rsidRDefault="00A508A1">
      <w:pPr>
        <w:pStyle w:val="normalformulaire"/>
        <w:rPr>
          <w:color w:val="000000"/>
          <w:szCs w:val="16"/>
        </w:rPr>
        <w:sectPr w:rsidR="00A508A1">
          <w:footerReference w:type="default" r:id="rId9"/>
          <w:pgSz w:w="11906" w:h="16838"/>
          <w:pgMar w:top="850" w:right="850" w:bottom="1340" w:left="850" w:header="0" w:footer="850" w:gutter="0"/>
          <w:cols w:space="720"/>
          <w:formProt w:val="0"/>
          <w:docGrid w:linePitch="600" w:charSpace="36864"/>
        </w:sectPr>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 xml:space="preserve">Liste des pièces justificatives à joindre à votre demande </w:t>
            </w:r>
          </w:p>
        </w:tc>
      </w:tr>
    </w:tbl>
    <w:p w:rsidR="00A508A1" w:rsidRDefault="00D2519C">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750" w:type="dxa"/>
        <w:tblInd w:w="-5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45"/>
        <w:gridCol w:w="5505"/>
        <w:gridCol w:w="1200"/>
        <w:gridCol w:w="1590"/>
        <w:gridCol w:w="1110"/>
      </w:tblGrid>
      <w:tr w:rsidR="00A508A1">
        <w:tc>
          <w:tcPr>
            <w:tcW w:w="6345" w:type="dxa"/>
            <w:tcBorders>
              <w:top w:val="single" w:sz="2" w:space="0" w:color="000000"/>
              <w:left w:val="single" w:sz="2" w:space="0" w:color="000000"/>
              <w:bottom w:val="single" w:sz="2" w:space="0" w:color="000000"/>
            </w:tcBorders>
            <w:shd w:val="clear" w:color="auto" w:fill="CCCCCC"/>
          </w:tcPr>
          <w:p w:rsidR="00A508A1" w:rsidRDefault="00D2519C">
            <w:pPr>
              <w:pStyle w:val="normalformulaire"/>
              <w:snapToGrid w:val="0"/>
              <w:jc w:val="center"/>
              <w:rPr>
                <w:b/>
                <w:sz w:val="18"/>
                <w:szCs w:val="18"/>
              </w:rPr>
            </w:pPr>
            <w:r>
              <w:rPr>
                <w:b/>
                <w:sz w:val="18"/>
                <w:szCs w:val="18"/>
              </w:rPr>
              <w:t>Pièces</w:t>
            </w:r>
          </w:p>
        </w:tc>
        <w:tc>
          <w:tcPr>
            <w:tcW w:w="5505" w:type="dxa"/>
            <w:tcBorders>
              <w:top w:val="single" w:sz="2" w:space="0" w:color="000000"/>
              <w:left w:val="single" w:sz="2" w:space="0" w:color="000000"/>
              <w:bottom w:val="single" w:sz="2" w:space="0" w:color="000000"/>
            </w:tcBorders>
            <w:shd w:val="clear" w:color="auto" w:fill="CCCCCC"/>
          </w:tcPr>
          <w:p w:rsidR="00A508A1" w:rsidRDefault="00D2519C">
            <w:pPr>
              <w:pStyle w:val="normalformulaire"/>
              <w:snapToGrid w:val="0"/>
              <w:jc w:val="center"/>
              <w:rPr>
                <w:b/>
                <w:sz w:val="18"/>
                <w:szCs w:val="18"/>
              </w:rPr>
            </w:pPr>
            <w:r>
              <w:rPr>
                <w:b/>
                <w:sz w:val="18"/>
                <w:szCs w:val="18"/>
              </w:rPr>
              <w:t>Type de demandeur concerné /</w:t>
            </w:r>
          </w:p>
          <w:p w:rsidR="00A508A1" w:rsidRDefault="00D2519C">
            <w:pPr>
              <w:pStyle w:val="normalformulaire"/>
              <w:jc w:val="center"/>
              <w:rPr>
                <w:b/>
                <w:sz w:val="18"/>
                <w:szCs w:val="18"/>
              </w:rPr>
            </w:pPr>
            <w:r>
              <w:rPr>
                <w:b/>
                <w:sz w:val="18"/>
                <w:szCs w:val="18"/>
              </w:rPr>
              <w:t>type de projet concerné</w:t>
            </w:r>
          </w:p>
        </w:tc>
        <w:tc>
          <w:tcPr>
            <w:tcW w:w="1200" w:type="dxa"/>
            <w:tcBorders>
              <w:top w:val="single" w:sz="2" w:space="0" w:color="000000"/>
              <w:left w:val="single" w:sz="2" w:space="0" w:color="000000"/>
              <w:bottom w:val="single" w:sz="2" w:space="0" w:color="000000"/>
            </w:tcBorders>
            <w:shd w:val="clear" w:color="auto" w:fill="CCCCCC"/>
          </w:tcPr>
          <w:p w:rsidR="00A508A1" w:rsidRDefault="00D2519C">
            <w:pPr>
              <w:pStyle w:val="normalformulaire"/>
              <w:snapToGrid w:val="0"/>
              <w:jc w:val="center"/>
              <w:rPr>
                <w:b/>
                <w:sz w:val="18"/>
                <w:szCs w:val="18"/>
              </w:rPr>
            </w:pPr>
            <w:r>
              <w:rPr>
                <w:b/>
                <w:sz w:val="18"/>
                <w:szCs w:val="18"/>
              </w:rPr>
              <w:t>Pièce jointe</w:t>
            </w:r>
          </w:p>
        </w:tc>
        <w:tc>
          <w:tcPr>
            <w:tcW w:w="1590" w:type="dxa"/>
            <w:tcBorders>
              <w:top w:val="single" w:sz="2" w:space="0" w:color="000000"/>
              <w:left w:val="single" w:sz="2" w:space="0" w:color="000000"/>
              <w:bottom w:val="single" w:sz="2" w:space="0" w:color="000000"/>
            </w:tcBorders>
            <w:shd w:val="clear" w:color="auto" w:fill="CCCCCC"/>
          </w:tcPr>
          <w:p w:rsidR="00A508A1" w:rsidRDefault="00D2519C">
            <w:pPr>
              <w:pStyle w:val="normalformulaire"/>
              <w:snapToGrid w:val="0"/>
              <w:jc w:val="center"/>
              <w:rPr>
                <w:b/>
                <w:sz w:val="18"/>
                <w:szCs w:val="18"/>
              </w:rPr>
            </w:pPr>
            <w:r>
              <w:rPr>
                <w:b/>
                <w:sz w:val="18"/>
                <w:szCs w:val="18"/>
              </w:rPr>
              <w:t>Pièce déjà fournie au service instructeur</w:t>
            </w:r>
          </w:p>
        </w:tc>
        <w:tc>
          <w:tcPr>
            <w:tcW w:w="1110" w:type="dxa"/>
            <w:tcBorders>
              <w:top w:val="single" w:sz="2" w:space="0" w:color="000000"/>
              <w:left w:val="single" w:sz="2" w:space="0" w:color="000000"/>
              <w:bottom w:val="single" w:sz="2" w:space="0" w:color="000000"/>
              <w:right w:val="single" w:sz="2" w:space="0" w:color="000000"/>
            </w:tcBorders>
            <w:shd w:val="clear" w:color="auto" w:fill="CCCCCC"/>
          </w:tcPr>
          <w:p w:rsidR="00A508A1" w:rsidRDefault="00D2519C">
            <w:pPr>
              <w:pStyle w:val="normalformulaire"/>
              <w:snapToGrid w:val="0"/>
              <w:jc w:val="center"/>
              <w:rPr>
                <w:b/>
                <w:sz w:val="18"/>
                <w:szCs w:val="18"/>
              </w:rPr>
            </w:pPr>
            <w:r>
              <w:rPr>
                <w:b/>
                <w:sz w:val="18"/>
                <w:szCs w:val="18"/>
              </w:rPr>
              <w:t>Sans objet</w:t>
            </w: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 xml:space="preserve">Exemplaire original du présent formulaire de demande de paiement complété et signé, dont les annexes 1 à 3  </w:t>
            </w:r>
            <w:r>
              <w:rPr>
                <w:sz w:val="18"/>
                <w:szCs w:val="18"/>
                <w:highlight w:val="white"/>
              </w:rPr>
              <w:t>(1 à 4 pour les maîtres d’ouvrage publics)</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CCCCCC"/>
            <w:vAlign w:val="center"/>
          </w:tcPr>
          <w:p w:rsidR="00A508A1" w:rsidRDefault="00A508A1">
            <w:pPr>
              <w:pStyle w:val="Contenudetableau"/>
              <w:rPr>
                <w:rFonts w:ascii="Tahoma" w:hAnsi="Tahoma"/>
                <w:sz w:val="20"/>
                <w:szCs w:val="20"/>
              </w:rPr>
            </w:pPr>
          </w:p>
        </w:tc>
        <w:tc>
          <w:tcPr>
            <w:tcW w:w="1110" w:type="dxa"/>
            <w:tcBorders>
              <w:left w:val="single" w:sz="2" w:space="0" w:color="000000"/>
              <w:bottom w:val="single" w:sz="2" w:space="0" w:color="000000"/>
              <w:right w:val="single" w:sz="2" w:space="0" w:color="000000"/>
            </w:tcBorders>
            <w:shd w:val="clear" w:color="auto" w:fill="CCCCCC"/>
            <w:vAlign w:val="center"/>
          </w:tcPr>
          <w:p w:rsidR="00A508A1" w:rsidRDefault="00A508A1">
            <w:pPr>
              <w:pStyle w:val="Contenudetableau"/>
              <w:rPr>
                <w:rFonts w:ascii="Tahoma" w:hAnsi="Tahoma"/>
                <w:sz w:val="20"/>
                <w:szCs w:val="20"/>
              </w:rPr>
            </w:pP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 xml:space="preserve">Relevé d’identité bancaire-IBAN (ou copie lisible) </w:t>
            </w:r>
            <w:r>
              <w:rPr>
                <w:sz w:val="18"/>
                <w:szCs w:val="18"/>
                <w:vertAlign w:val="superscript"/>
              </w:rPr>
              <w:t>(1) </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110" w:type="dxa"/>
            <w:tcBorders>
              <w:left w:val="single" w:sz="2" w:space="0" w:color="000000"/>
              <w:bottom w:val="single" w:sz="2" w:space="0" w:color="000000"/>
              <w:right w:val="single" w:sz="2" w:space="0" w:color="000000"/>
            </w:tcBorders>
            <w:shd w:val="clear" w:color="auto" w:fill="CCCCCC"/>
            <w:vAlign w:val="center"/>
          </w:tcPr>
          <w:p w:rsidR="00A508A1" w:rsidRDefault="00A508A1">
            <w:pPr>
              <w:pStyle w:val="normalformulaire"/>
              <w:shd w:val="clear" w:color="auto" w:fill="CCCCCC"/>
              <w:snapToGrid w:val="0"/>
              <w:jc w:val="center"/>
              <w:rPr>
                <w:rFonts w:ascii="Wingdings" w:hAnsi="Wingdings"/>
                <w:sz w:val="20"/>
                <w:szCs w:val="20"/>
              </w:rPr>
            </w:pPr>
          </w:p>
        </w:tc>
      </w:tr>
      <w:tr w:rsidR="00A508A1">
        <w:tc>
          <w:tcPr>
            <w:tcW w:w="6345" w:type="dxa"/>
            <w:tcBorders>
              <w:left w:val="single" w:sz="2" w:space="0" w:color="000000"/>
              <w:bottom w:val="single" w:sz="2" w:space="0" w:color="000000"/>
            </w:tcBorders>
            <w:shd w:val="clear" w:color="auto" w:fill="auto"/>
          </w:tcPr>
          <w:p w:rsidR="00A508A1" w:rsidRDefault="00D2519C">
            <w:pPr>
              <w:pStyle w:val="Corpsdetexte"/>
              <w:snapToGrid w:val="0"/>
              <w:rPr>
                <w:rFonts w:ascii="Tahoma" w:hAnsi="Tahoma" w:cs="Tahoma"/>
                <w:color w:val="000000"/>
                <w:sz w:val="18"/>
                <w:szCs w:val="18"/>
              </w:rPr>
            </w:pPr>
            <w:r>
              <w:rPr>
                <w:rFonts w:ascii="Tahoma" w:hAnsi="Tahoma" w:cs="Tahoma"/>
                <w:color w:val="000000"/>
                <w:sz w:val="18"/>
                <w:szCs w:val="18"/>
              </w:rPr>
              <w:t>Carte nationale d’identité (ou passeport) en cours de validité du représentant légal de la structure</w:t>
            </w:r>
          </w:p>
        </w:tc>
        <w:tc>
          <w:tcPr>
            <w:tcW w:w="5505" w:type="dxa"/>
            <w:tcBorders>
              <w:left w:val="single" w:sz="2" w:space="0" w:color="000000"/>
              <w:bottom w:val="single" w:sz="2" w:space="0" w:color="000000"/>
            </w:tcBorders>
            <w:shd w:val="clear" w:color="auto" w:fill="auto"/>
          </w:tcPr>
          <w:p w:rsidR="00A508A1" w:rsidRDefault="00D2519C">
            <w:pPr>
              <w:pStyle w:val="Corpsdetexte"/>
              <w:snapToGrid w:val="0"/>
              <w:rPr>
                <w:rFonts w:ascii="Tahoma" w:hAnsi="Tahoma" w:cs="Tahoma"/>
                <w:color w:val="000000"/>
                <w:sz w:val="18"/>
                <w:szCs w:val="18"/>
              </w:rPr>
            </w:pPr>
            <w:r>
              <w:rPr>
                <w:rFonts w:ascii="Tahoma" w:hAnsi="Tahoma" w:cs="Tahoma"/>
                <w:color w:val="000000"/>
                <w:sz w:val="18"/>
                <w:szCs w:val="18"/>
              </w:rPr>
              <w:t xml:space="preserve">Structures de droit privé, lorsque cette pièce n’a pas été fournie à l’appui de la demande d’aide </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 xml:space="preserve">Copies des factures acquittées et/ou État récapitulatif des dépenses certifié et/ou relevés bancaires attestant du paiement des factures </w:t>
            </w:r>
            <w:r>
              <w:rPr>
                <w:sz w:val="18"/>
                <w:szCs w:val="18"/>
                <w:vertAlign w:val="superscript"/>
              </w:rPr>
              <w:t xml:space="preserve">(2)  </w:t>
            </w:r>
            <w:r>
              <w:rPr>
                <w:i/>
                <w:iCs/>
                <w:sz w:val="18"/>
                <w:szCs w:val="18"/>
              </w:rPr>
              <w:t xml:space="preserve">Attention, les relevés bancaires et votre comptabilité, attestant de l’acquittement des dépenses dans les délais impartis, seront vérifiés en cas de contrôle sur place </w:t>
            </w:r>
            <w:r>
              <w:rPr>
                <w:sz w:val="18"/>
                <w:szCs w:val="18"/>
              </w:rPr>
              <w:t xml:space="preserve"> </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Selon le cas</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CCCCCC"/>
            <w:vAlign w:val="center"/>
          </w:tcPr>
          <w:p w:rsidR="00A508A1" w:rsidRDefault="00A508A1">
            <w:pPr>
              <w:pStyle w:val="normalformulaire"/>
              <w:snapToGrid w:val="0"/>
              <w:jc w:val="center"/>
              <w:rPr>
                <w:rFonts w:ascii="Wingdings" w:hAnsi="Wingdings"/>
                <w:color w:val="000000"/>
                <w:sz w:val="20"/>
                <w:szCs w:val="20"/>
              </w:rPr>
            </w:pP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FFFFFF"/>
          </w:tcPr>
          <w:p w:rsidR="00A508A1" w:rsidRDefault="00D2519C">
            <w:pPr>
              <w:snapToGrid w:val="0"/>
              <w:rPr>
                <w:rFonts w:ascii="Tahoma" w:hAnsi="Tahoma" w:cs="Tahoma"/>
                <w:sz w:val="18"/>
                <w:szCs w:val="18"/>
              </w:rPr>
            </w:pPr>
            <w:r>
              <w:rPr>
                <w:rFonts w:ascii="Tahoma" w:hAnsi="Tahoma" w:cs="Tahoma"/>
                <w:sz w:val="18"/>
                <w:szCs w:val="18"/>
              </w:rPr>
              <w:t>Déclaration de démarrage des travaux/de l'opération et/ou premier acte juridique passé pour la réalisation de l’opération (premier bon de commande, devis signé, etc.)</w:t>
            </w:r>
          </w:p>
        </w:tc>
        <w:tc>
          <w:tcPr>
            <w:tcW w:w="5505" w:type="dxa"/>
            <w:tcBorders>
              <w:left w:val="single" w:sz="2" w:space="0" w:color="000000"/>
              <w:bottom w:val="single" w:sz="2" w:space="0" w:color="000000"/>
            </w:tcBorders>
            <w:shd w:val="clear" w:color="auto" w:fill="FFFFFF"/>
          </w:tcPr>
          <w:p w:rsidR="00A508A1" w:rsidRDefault="00D2519C">
            <w:pPr>
              <w:snapToGrid w:val="0"/>
              <w:rPr>
                <w:rFonts w:ascii="Tahoma" w:hAnsi="Tahoma" w:cs="Tahoma"/>
                <w:spacing w:val="-6"/>
                <w:sz w:val="18"/>
                <w:szCs w:val="18"/>
              </w:rPr>
            </w:pPr>
            <w:r>
              <w:rPr>
                <w:rFonts w:ascii="Tahoma" w:hAnsi="Tahoma" w:cs="Tahoma"/>
                <w:spacing w:val="-6"/>
                <w:sz w:val="18"/>
                <w:szCs w:val="18"/>
              </w:rPr>
              <w:t>à produire au plus tard lors de la première demande de paiement</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snapToGrid w:val="0"/>
              <w:rPr>
                <w:rFonts w:ascii="Tahoma" w:hAnsi="Tahoma" w:cs="Tahoma"/>
                <w:sz w:val="18"/>
                <w:szCs w:val="18"/>
              </w:rPr>
            </w:pPr>
            <w:r>
              <w:rPr>
                <w:rFonts w:ascii="Tahoma" w:hAnsi="Tahoma" w:cs="Tahoma"/>
                <w:sz w:val="18"/>
                <w:szCs w:val="18"/>
              </w:rPr>
              <w:t>Déclaration attestant l'achèvement et la conformité des travaux/de l'opération</w:t>
            </w:r>
          </w:p>
        </w:tc>
        <w:tc>
          <w:tcPr>
            <w:tcW w:w="5505" w:type="dxa"/>
            <w:tcBorders>
              <w:left w:val="single" w:sz="2" w:space="0" w:color="000000"/>
              <w:bottom w:val="single" w:sz="2" w:space="0" w:color="000000"/>
            </w:tcBorders>
            <w:shd w:val="clear" w:color="auto" w:fill="auto"/>
          </w:tcPr>
          <w:p w:rsidR="00A508A1" w:rsidRDefault="00D2519C">
            <w:pPr>
              <w:snapToGrid w:val="0"/>
              <w:rPr>
                <w:rFonts w:ascii="Tahoma" w:hAnsi="Tahoma" w:cs="Tahoma"/>
                <w:spacing w:val="-6"/>
                <w:sz w:val="18"/>
                <w:szCs w:val="18"/>
              </w:rPr>
            </w:pPr>
            <w:r>
              <w:rPr>
                <w:rFonts w:ascii="Tahoma" w:hAnsi="Tahoma" w:cs="Tahoma"/>
                <w:spacing w:val="-6"/>
                <w:sz w:val="18"/>
                <w:szCs w:val="18"/>
              </w:rPr>
              <w:t>à produire au plus tard lors de la demande de paiement du solde</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A la demande de solde, il est recommandé de fournir des photos (3 à 5 clichés) des investissements réalisés et, si le projet y est soumis, la preuve de publicité communautaire</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 xml:space="preserve">Extrait </w:t>
            </w:r>
            <w:proofErr w:type="spellStart"/>
            <w:r>
              <w:rPr>
                <w:sz w:val="18"/>
                <w:szCs w:val="18"/>
              </w:rPr>
              <w:t>Kbis</w:t>
            </w:r>
            <w:proofErr w:type="spellEnd"/>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 xml:space="preserve">Si changement de </w:t>
            </w:r>
            <w:proofErr w:type="spellStart"/>
            <w:r>
              <w:rPr>
                <w:sz w:val="18"/>
                <w:szCs w:val="18"/>
              </w:rPr>
              <w:t>Kbis</w:t>
            </w:r>
            <w:proofErr w:type="spellEnd"/>
            <w:r>
              <w:rPr>
                <w:sz w:val="18"/>
                <w:szCs w:val="18"/>
              </w:rPr>
              <w:t xml:space="preserve"> depuis la date de dépôt de la demande d'aide ou absence de </w:t>
            </w:r>
            <w:proofErr w:type="spellStart"/>
            <w:r>
              <w:rPr>
                <w:sz w:val="18"/>
                <w:szCs w:val="18"/>
              </w:rPr>
              <w:t>Kbis</w:t>
            </w:r>
            <w:proofErr w:type="spellEnd"/>
            <w:r>
              <w:rPr>
                <w:sz w:val="18"/>
                <w:szCs w:val="18"/>
              </w:rPr>
              <w:t xml:space="preserve"> lors du dépôt de la demande d'a</w:t>
            </w:r>
            <w:r>
              <w:rPr>
                <w:sz w:val="18"/>
                <w:szCs w:val="18"/>
                <w:highlight w:val="white"/>
              </w:rPr>
              <w:t>ide</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Statuts de la société ou de l'association</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Si modification depuis la demande d'aide</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Pièces justificatives démontrant le respect des règles de la commande publique (avis de publication de l’appel d’offre, etc.)  : remplir l’annexe « marché public » et joindre les pièces correspondantes</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Si Maître d'Ouvrage Public (MOP) ou Organisme Qualifié de Droit Public</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snapToGrid w:val="0"/>
              <w:rPr>
                <w:rFonts w:ascii="Tahoma" w:hAnsi="Tahoma" w:cs="Tahoma"/>
                <w:color w:val="000000"/>
                <w:sz w:val="18"/>
                <w:szCs w:val="18"/>
              </w:rPr>
            </w:pPr>
            <w:r>
              <w:rPr>
                <w:rFonts w:ascii="Tahoma" w:hAnsi="Tahoma" w:cs="Tahoma"/>
                <w:color w:val="000000"/>
                <w:sz w:val="18"/>
                <w:szCs w:val="18"/>
              </w:rPr>
              <w:t>Autorisation/Enregistrement/Déclaration ICPE</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Dans le cas où le projet nécessite une mise en conformité vis-à-vis de la réglementation</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c>
          <w:tcPr>
            <w:tcW w:w="6345" w:type="dxa"/>
            <w:tcBorders>
              <w:left w:val="single" w:sz="2" w:space="0" w:color="000000"/>
              <w:bottom w:val="single" w:sz="2" w:space="0" w:color="000000"/>
            </w:tcBorders>
            <w:shd w:val="clear" w:color="auto" w:fill="auto"/>
          </w:tcPr>
          <w:p w:rsidR="00A508A1" w:rsidRDefault="00D2519C">
            <w:pPr>
              <w:snapToGrid w:val="0"/>
              <w:rPr>
                <w:rFonts w:ascii="Tahoma" w:hAnsi="Tahoma" w:cs="Tahoma"/>
                <w:color w:val="000000"/>
                <w:sz w:val="18"/>
                <w:szCs w:val="18"/>
              </w:rPr>
            </w:pPr>
            <w:r>
              <w:rPr>
                <w:rFonts w:ascii="Tahoma" w:hAnsi="Tahoma" w:cs="Tahoma"/>
                <w:color w:val="000000"/>
                <w:sz w:val="18"/>
                <w:szCs w:val="18"/>
              </w:rPr>
              <w:t>Certificat Jeune Agriculteur</w:t>
            </w:r>
          </w:p>
        </w:tc>
        <w:tc>
          <w:tcPr>
            <w:tcW w:w="5505" w:type="dxa"/>
            <w:tcBorders>
              <w:left w:val="single" w:sz="2" w:space="0" w:color="000000"/>
              <w:bottom w:val="single" w:sz="2" w:space="0" w:color="000000"/>
            </w:tcBorders>
            <w:shd w:val="clear" w:color="auto" w:fill="auto"/>
          </w:tcPr>
          <w:p w:rsidR="00A508A1" w:rsidRDefault="00D2519C">
            <w:pPr>
              <w:pStyle w:val="normalformulaire"/>
              <w:snapToGrid w:val="0"/>
              <w:rPr>
                <w:sz w:val="18"/>
                <w:szCs w:val="18"/>
              </w:rPr>
            </w:pPr>
            <w:r>
              <w:rPr>
                <w:sz w:val="18"/>
                <w:szCs w:val="18"/>
              </w:rPr>
              <w:t>Pour les JA ayant obtenu leur CJA après l’attribution de l’aide</w:t>
            </w:r>
          </w:p>
        </w:tc>
        <w:tc>
          <w:tcPr>
            <w:tcW w:w="120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rsidR="00A508A1" w:rsidRDefault="00D2519C">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rsidR="00A508A1" w:rsidRDefault="00D2519C">
            <w:pPr>
              <w:pStyle w:val="normalformulaire"/>
              <w:snapToGrid w:val="0"/>
              <w:jc w:val="center"/>
              <w:rPr>
                <w:rFonts w:ascii="Wingdings" w:hAnsi="Wingdings"/>
                <w:sz w:val="20"/>
                <w:szCs w:val="20"/>
              </w:rPr>
            </w:pPr>
            <w:r>
              <w:rPr>
                <w:rFonts w:ascii="Wingdings" w:hAnsi="Wingdings"/>
                <w:sz w:val="20"/>
                <w:szCs w:val="20"/>
              </w:rPr>
              <w:t></w:t>
            </w:r>
          </w:p>
        </w:tc>
      </w:tr>
      <w:tr w:rsidR="00A508A1">
        <w:trPr>
          <w:trHeight w:val="1470"/>
        </w:trPr>
        <w:tc>
          <w:tcPr>
            <w:tcW w:w="15750" w:type="dxa"/>
            <w:gridSpan w:val="5"/>
            <w:shd w:val="clear" w:color="auto" w:fill="auto"/>
          </w:tcPr>
          <w:p w:rsidR="00A508A1" w:rsidRDefault="00A508A1">
            <w:pPr>
              <w:pStyle w:val="normalformulaire"/>
            </w:pPr>
          </w:p>
          <w:p w:rsidR="00A508A1" w:rsidRDefault="00D2519C">
            <w:pPr>
              <w:pStyle w:val="normalformulaire"/>
              <w:spacing w:after="57"/>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A508A1" w:rsidRDefault="00D2519C">
            <w:pPr>
              <w:pStyle w:val="normalformulaire"/>
            </w:pPr>
            <w:r>
              <w:t xml:space="preserve">(2) 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l’état récapitulatif des dépenses doit être certifié par un </w:t>
            </w:r>
            <w:proofErr w:type="spellStart"/>
            <w:r>
              <w:t>expert comptable</w:t>
            </w:r>
            <w:proofErr w:type="spellEnd"/>
            <w:r>
              <w:t>, un commissaire aux comptes ou par le comptable public, ou bien vous devez produire, à l’appui de votre demande de paiement, une copie des relevés bancaires correspondants.</w:t>
            </w:r>
          </w:p>
        </w:tc>
      </w:tr>
    </w:tbl>
    <w:p w:rsidR="00A508A1" w:rsidRDefault="00A508A1"/>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1 : Dépenses éligibles réalisées donnant lieu a des factures/ investissements PRODUCTIFS</w:t>
            </w:r>
          </w:p>
        </w:tc>
      </w:tr>
    </w:tbl>
    <w:p w:rsidR="00A508A1" w:rsidRDefault="00A508A1">
      <w:pPr>
        <w:pStyle w:val="titreformulaire"/>
        <w:ind w:firstLine="600"/>
        <w:rPr>
          <w:sz w:val="14"/>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420"/>
        <w:gridCol w:w="735"/>
        <w:gridCol w:w="2925"/>
      </w:tblGrid>
      <w:tr w:rsidR="00A508A1">
        <w:tc>
          <w:tcPr>
            <w:tcW w:w="380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Facture jointe</w:t>
            </w:r>
          </w:p>
          <w:p w:rsidR="00A508A1" w:rsidRDefault="00A508A1">
            <w:pPr>
              <w:pStyle w:val="normalformulaire"/>
              <w:jc w:val="center"/>
              <w:rPr>
                <w:sz w:val="18"/>
                <w:szCs w:val="18"/>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jc w:val="center"/>
            </w:pPr>
            <w:r>
              <w:rPr>
                <w:spacing w:val="-6"/>
                <w:sz w:val="18"/>
                <w:szCs w:val="18"/>
              </w:rPr>
              <w:t xml:space="preserve">Montant </w:t>
            </w:r>
            <w:r w:rsidRPr="00F37C52">
              <w:rPr>
                <w:spacing w:val="-6"/>
                <w:sz w:val="18"/>
                <w:szCs w:val="18"/>
              </w:rPr>
              <w:t xml:space="preserve">HT </w:t>
            </w:r>
            <w:r>
              <w:rPr>
                <w:spacing w:val="-6"/>
                <w:sz w:val="18"/>
                <w:szCs w:val="18"/>
              </w:rPr>
              <w:t xml:space="preserve">de la dépense éligible </w:t>
            </w:r>
            <w:r>
              <w:rPr>
                <w:spacing w:val="-6"/>
                <w:sz w:val="18"/>
                <w:szCs w:val="18"/>
                <w:vertAlign w:val="superscript"/>
              </w:rPr>
              <w:t>(2</w:t>
            </w:r>
            <w:proofErr w:type="gramStart"/>
            <w:r>
              <w:rPr>
                <w:spacing w:val="-6"/>
                <w:sz w:val="18"/>
                <w:szCs w:val="18"/>
                <w:vertAlign w:val="superscript"/>
              </w:rPr>
              <w:t>)</w:t>
            </w:r>
            <w:r>
              <w:rPr>
                <w:rFonts w:ascii="Wingdings" w:eastAsia="Wingdings" w:hAnsi="Wingdings" w:cs="Wingdings"/>
                <w:lang w:val="en-GB"/>
              </w:rPr>
              <w:t></w:t>
            </w:r>
            <w:proofErr w:type="gramEnd"/>
          </w:p>
          <w:p w:rsidR="00A508A1" w:rsidRDefault="00D2519C">
            <w:pPr>
              <w:pStyle w:val="normalformulaire"/>
              <w:snapToGrid w:val="0"/>
              <w:jc w:val="center"/>
            </w:pPr>
            <w:r>
              <w:t>(il peut s’agir d’une partie de la facture)</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399"/>
        </w:trPr>
        <w:tc>
          <w:tcPr>
            <w:tcW w:w="12750" w:type="dxa"/>
            <w:gridSpan w:val="6"/>
            <w:tcBorders>
              <w:left w:val="single" w:sz="4" w:space="0" w:color="000000"/>
              <w:bottom w:val="single" w:sz="4" w:space="0" w:color="000000"/>
            </w:tcBorders>
            <w:shd w:val="clear" w:color="auto" w:fill="DDDDDD"/>
            <w:vAlign w:val="center"/>
          </w:tcPr>
          <w:p w:rsidR="00A508A1" w:rsidRDefault="00D2519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rsidR="00A508A1" w:rsidRDefault="00D2519C">
            <w:pPr>
              <w:pStyle w:val="normalformulaire"/>
              <w:snapToGrid w:val="0"/>
              <w:spacing w:before="120"/>
              <w:jc w:val="right"/>
              <w:rPr>
                <w:sz w:val="20"/>
              </w:rPr>
            </w:pPr>
            <w:r>
              <w:rPr>
                <w:sz w:val="20"/>
              </w:rPr>
              <w:t>|__|__| |__|__|__|, |__|__|</w:t>
            </w:r>
          </w:p>
        </w:tc>
      </w:tr>
    </w:tbl>
    <w:p w:rsidR="00A508A1" w:rsidRDefault="00D2519C">
      <w:pPr>
        <w:pStyle w:val="normalformulaire"/>
        <w:jc w:val="both"/>
        <w:rPr>
          <w:szCs w:val="16"/>
        </w:rPr>
      </w:pPr>
      <w:r>
        <w:rPr>
          <w:szCs w:val="16"/>
          <w:vertAlign w:val="superscript"/>
        </w:rPr>
        <w:t xml:space="preserve">1 </w:t>
      </w:r>
      <w:r>
        <w:rPr>
          <w:szCs w:val="16"/>
        </w:rPr>
        <w:t>Veuillez préciser le type de dépense.</w:t>
      </w:r>
    </w:p>
    <w:p w:rsidR="00A508A1" w:rsidRDefault="00D2519C">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rsidR="00A508A1" w:rsidRDefault="00A508A1">
      <w:pPr>
        <w:rPr>
          <w:rFonts w:ascii="Tahoma" w:hAnsi="Tahoma" w:cs="Tahoma"/>
          <w:sz w:val="14"/>
        </w:rPr>
      </w:pPr>
    </w:p>
    <w:p w:rsidR="00A508A1" w:rsidRDefault="00A508A1"/>
    <w:p w:rsidR="00A508A1" w:rsidRDefault="00A508A1"/>
    <w:p w:rsidR="00A508A1" w:rsidRDefault="00D2519C">
      <w:r>
        <w:rPr>
          <w:noProof/>
          <w:lang w:eastAsia="fr-FR" w:bidi="ar-SA"/>
        </w:rPr>
        <mc:AlternateContent>
          <mc:Choice Requires="wps">
            <w:drawing>
              <wp:anchor distT="0" distB="0" distL="114935" distR="114935" simplePos="0" relativeHeight="2" behindDoc="0" locked="0" layoutInCell="1" allowOverlap="1">
                <wp:simplePos x="0" y="0"/>
                <wp:positionH relativeFrom="column">
                  <wp:posOffset>6327140</wp:posOffset>
                </wp:positionH>
                <wp:positionV relativeFrom="paragraph">
                  <wp:posOffset>52705</wp:posOffset>
                </wp:positionV>
                <wp:extent cx="3481070" cy="853440"/>
                <wp:effectExtent l="0" t="0" r="0" b="0"/>
                <wp:wrapNone/>
                <wp:docPr id="2" name="Cadre11"/>
                <wp:cNvGraphicFramePr/>
                <a:graphic xmlns:a="http://schemas.openxmlformats.org/drawingml/2006/main">
                  <a:graphicData uri="http://schemas.microsoft.com/office/word/2010/wordprocessingShape">
                    <wps:wsp>
                      <wps:cNvSpPr txBox="1"/>
                      <wps:spPr>
                        <a:xfrm>
                          <a:off x="0" y="0"/>
                          <a:ext cx="3481070" cy="853440"/>
                        </a:xfrm>
                        <a:prstGeom prst="rect">
                          <a:avLst/>
                        </a:prstGeom>
                        <a:solidFill>
                          <a:srgbClr val="FFFFFF"/>
                        </a:solidFill>
                        <a:ln w="9525">
                          <a:solidFill>
                            <a:srgbClr val="000000"/>
                          </a:solidFill>
                        </a:ln>
                      </wps:spPr>
                      <wps:txbx>
                        <w:txbxContent>
                          <w:p w:rsidR="00A508A1" w:rsidRDefault="00D2519C">
                            <w:pPr>
                              <w:rPr>
                                <w:sz w:val="14"/>
                              </w:rPr>
                            </w:pPr>
                            <w:r>
                              <w:rPr>
                                <w:rFonts w:ascii="Tahoma" w:hAnsi="Tahoma" w:cs="Tahoma"/>
                                <w:sz w:val="14"/>
                              </w:rPr>
                              <w:t xml:space="preserve">Certifié exact et sincère, </w:t>
                            </w:r>
                            <w:proofErr w:type="gramStart"/>
                            <w:r>
                              <w:rPr>
                                <w:rFonts w:ascii="Tahoma" w:hAnsi="Tahoma" w:cs="Tahoma"/>
                                <w:sz w:val="14"/>
                              </w:rPr>
                              <w:t>le</w:t>
                            </w:r>
                            <w:proofErr w:type="gramEnd"/>
                            <w:r>
                              <w:rPr>
                                <w:rFonts w:ascii="Tahoma" w:hAnsi="Tahoma" w:cs="Tahoma"/>
                                <w:sz w:val="14"/>
                              </w:rPr>
                              <w:t xml:space="preserve"> (date) :</w:t>
                            </w:r>
                            <w:r>
                              <w:rPr>
                                <w:sz w:val="14"/>
                              </w:rPr>
                              <w:t xml:space="preserve"> </w:t>
                            </w:r>
                            <w:r>
                              <w:rPr>
                                <w:rFonts w:ascii="Tahoma" w:hAnsi="Tahoma" w:cs="Tahoma"/>
                                <w:color w:val="808080"/>
                                <w:sz w:val="14"/>
                              </w:rPr>
                              <w:t>______________________________________</w:t>
                            </w:r>
                          </w:p>
                          <w:p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A508A1" w:rsidRDefault="00D2519C">
                            <w:pPr>
                              <w:pStyle w:val="normalformulaire"/>
                              <w:rPr>
                                <w:sz w:val="14"/>
                              </w:rPr>
                            </w:pPr>
                            <w:r>
                              <w:rPr>
                                <w:sz w:val="14"/>
                              </w:rPr>
                              <w:t xml:space="preserve">Qualité : </w:t>
                            </w:r>
                            <w:r>
                              <w:rPr>
                                <w:color w:val="808080"/>
                                <w:sz w:val="14"/>
                              </w:rPr>
                              <w:t>____________________________________________________________</w:t>
                            </w:r>
                          </w:p>
                          <w:p w:rsidR="00A508A1" w:rsidRDefault="00D2519C">
                            <w:pPr>
                              <w:pStyle w:val="normalformulaire"/>
                              <w:rPr>
                                <w:sz w:val="14"/>
                              </w:rPr>
                            </w:pPr>
                            <w:r>
                              <w:rPr>
                                <w:sz w:val="14"/>
                              </w:rPr>
                              <w:t>Cachet et signature :</w:t>
                            </w:r>
                            <w:r>
                              <w:rPr>
                                <w:color w:val="808080"/>
                                <w:sz w:val="14"/>
                              </w:rPr>
                              <w:t xml:space="preserve"> </w:t>
                            </w:r>
                          </w:p>
                        </w:txbxContent>
                      </wps:txbx>
                      <wps:bodyPr lIns="91440" tIns="45720" rIns="91440" bIns="45720" anchor="t">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dre11" o:spid="_x0000_s1026" type="#_x0000_t202" style="position:absolute;margin-left:498.2pt;margin-top:4.15pt;width:274.1pt;height:67.2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">
                <v:textbox>
                  <w:txbxContent>
                    <w:p w:rsidR="00A508A1" w:rsidRDefault="00D2519C">
                      <w:pPr>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A508A1" w:rsidRDefault="00D2519C">
                      <w:pPr>
                        <w:pStyle w:val="normalformulaire"/>
                        <w:rPr>
                          <w:sz w:val="14"/>
                        </w:rPr>
                      </w:pPr>
                      <w:r>
                        <w:rPr>
                          <w:sz w:val="14"/>
                        </w:rPr>
                        <w:t xml:space="preserve">Qualité : </w:t>
                      </w:r>
                      <w:r>
                        <w:rPr>
                          <w:color w:val="808080"/>
                          <w:sz w:val="14"/>
                        </w:rPr>
                        <w:t>____________________________________________________________</w:t>
                      </w:r>
                    </w:p>
                    <w:p w:rsidR="00A508A1" w:rsidRDefault="00D2519C">
                      <w:pPr>
                        <w:pStyle w:val="normalformulaire"/>
                        <w:rPr>
                          <w:sz w:val="14"/>
                        </w:rPr>
                      </w:pPr>
                      <w:r>
                        <w:rPr>
                          <w:sz w:val="14"/>
                        </w:rPr>
                        <w:t>Cachet et signature :</w:t>
                      </w:r>
                      <w:r>
                        <w:rPr>
                          <w:color w:val="808080"/>
                          <w:sz w:val="14"/>
                        </w:rPr>
                        <w:t xml:space="preserve"> </w:t>
                      </w:r>
                    </w:p>
                  </w:txbxContent>
                </v:textbox>
              </v:shape>
            </w:pict>
          </mc:Fallback>
        </mc:AlternateContent>
      </w:r>
    </w:p>
    <w:p w:rsidR="00A508A1" w:rsidRDefault="00D2519C">
      <w:r>
        <w:br w:type="page"/>
      </w: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pageBreakBefore/>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ANNEXE 2 : Dépenses éligibles réalisées donnant lieu a des factures/ investissements NON PRODUCTIFS</w:t>
            </w:r>
          </w:p>
        </w:tc>
      </w:tr>
    </w:tbl>
    <w:p w:rsidR="00A508A1" w:rsidRDefault="00A508A1">
      <w:pPr>
        <w:pStyle w:val="titreformulaire"/>
        <w:ind w:firstLine="600"/>
        <w:rPr>
          <w:sz w:val="14"/>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420"/>
        <w:gridCol w:w="735"/>
        <w:gridCol w:w="2925"/>
      </w:tblGrid>
      <w:tr w:rsidR="00A508A1">
        <w:tc>
          <w:tcPr>
            <w:tcW w:w="380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Facture jointe</w:t>
            </w:r>
          </w:p>
          <w:p w:rsidR="00A508A1" w:rsidRDefault="00A508A1">
            <w:pPr>
              <w:pStyle w:val="normalformulaire"/>
              <w:jc w:val="center"/>
              <w:rPr>
                <w:sz w:val="18"/>
                <w:szCs w:val="18"/>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jc w:val="center"/>
            </w:pPr>
            <w:r>
              <w:rPr>
                <w:spacing w:val="-6"/>
                <w:sz w:val="18"/>
                <w:szCs w:val="18"/>
              </w:rPr>
              <w:t xml:space="preserve">Montant </w:t>
            </w:r>
            <w:r w:rsidRPr="00F37C52">
              <w:rPr>
                <w:spacing w:val="-6"/>
                <w:sz w:val="18"/>
                <w:szCs w:val="18"/>
              </w:rPr>
              <w:t>HT</w:t>
            </w:r>
            <w:r>
              <w:rPr>
                <w:spacing w:val="-6"/>
                <w:sz w:val="18"/>
                <w:szCs w:val="18"/>
              </w:rPr>
              <w:t xml:space="preserve"> de la dépense éligible </w:t>
            </w:r>
            <w:r>
              <w:rPr>
                <w:spacing w:val="-6"/>
                <w:sz w:val="18"/>
                <w:szCs w:val="18"/>
                <w:vertAlign w:val="superscript"/>
              </w:rPr>
              <w:t>(2</w:t>
            </w:r>
            <w:proofErr w:type="gramStart"/>
            <w:r>
              <w:rPr>
                <w:spacing w:val="-6"/>
                <w:sz w:val="18"/>
                <w:szCs w:val="18"/>
                <w:vertAlign w:val="superscript"/>
              </w:rPr>
              <w:t>)</w:t>
            </w:r>
            <w:r>
              <w:rPr>
                <w:rFonts w:ascii="Wingdings" w:eastAsia="Wingdings" w:hAnsi="Wingdings" w:cs="Wingdings"/>
                <w:lang w:val="en-GB"/>
              </w:rPr>
              <w:t></w:t>
            </w:r>
            <w:proofErr w:type="gramEnd"/>
          </w:p>
          <w:p w:rsidR="00A508A1" w:rsidRDefault="00D2519C">
            <w:pPr>
              <w:pStyle w:val="normalformulaire"/>
              <w:snapToGrid w:val="0"/>
              <w:jc w:val="center"/>
            </w:pPr>
            <w:r>
              <w:t>(il peut s’agir d’une partie de la facture)</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399"/>
        </w:trPr>
        <w:tc>
          <w:tcPr>
            <w:tcW w:w="12750" w:type="dxa"/>
            <w:gridSpan w:val="6"/>
            <w:tcBorders>
              <w:left w:val="single" w:sz="4" w:space="0" w:color="000000"/>
              <w:bottom w:val="single" w:sz="4" w:space="0" w:color="000000"/>
            </w:tcBorders>
            <w:shd w:val="clear" w:color="auto" w:fill="DDDDDD"/>
            <w:vAlign w:val="center"/>
          </w:tcPr>
          <w:p w:rsidR="00A508A1" w:rsidRDefault="00D2519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rsidR="00A508A1" w:rsidRDefault="00D2519C">
            <w:pPr>
              <w:pStyle w:val="normalformulaire"/>
              <w:snapToGrid w:val="0"/>
              <w:spacing w:before="120"/>
              <w:jc w:val="right"/>
              <w:rPr>
                <w:sz w:val="20"/>
              </w:rPr>
            </w:pPr>
            <w:r>
              <w:rPr>
                <w:sz w:val="20"/>
              </w:rPr>
              <w:t>|__|__| |__|__|__|, |__|__|</w:t>
            </w:r>
          </w:p>
        </w:tc>
      </w:tr>
    </w:tbl>
    <w:p w:rsidR="00A508A1" w:rsidRDefault="00D2519C">
      <w:pPr>
        <w:pStyle w:val="normalformulaire"/>
        <w:jc w:val="both"/>
        <w:rPr>
          <w:szCs w:val="16"/>
        </w:rPr>
      </w:pPr>
      <w:r>
        <w:rPr>
          <w:szCs w:val="16"/>
          <w:vertAlign w:val="superscript"/>
        </w:rPr>
        <w:t xml:space="preserve">1 </w:t>
      </w:r>
      <w:r>
        <w:rPr>
          <w:szCs w:val="16"/>
        </w:rPr>
        <w:t>Veuillez préciser le type de dépense.</w:t>
      </w:r>
    </w:p>
    <w:p w:rsidR="00A508A1" w:rsidRDefault="00D2519C">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rsidR="00A508A1" w:rsidRDefault="00A508A1">
      <w:pPr>
        <w:pStyle w:val="Corpsdetexte"/>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3 : Dépenses éligibles frais généraux (plafonnés à 30 % DU MONTANT HT DES INVESTISSEMENTS NON PRODUCTIFS ÉLIGIBLES)</w:t>
            </w:r>
          </w:p>
        </w:tc>
      </w:tr>
    </w:tbl>
    <w:p w:rsidR="00A508A1" w:rsidRDefault="00A508A1">
      <w:pPr>
        <w:pStyle w:val="normalformulaire"/>
        <w:rPr>
          <w:sz w:val="14"/>
          <w:szCs w:val="18"/>
        </w:rPr>
      </w:pPr>
    </w:p>
    <w:p w:rsidR="00A508A1" w:rsidRDefault="00D2519C">
      <w:pPr>
        <w:pStyle w:val="normalformulaire"/>
        <w:rPr>
          <w:sz w:val="18"/>
          <w:szCs w:val="18"/>
        </w:rPr>
      </w:pPr>
      <w:r>
        <w:rPr>
          <w:b/>
          <w:bCs/>
          <w:sz w:val="18"/>
          <w:szCs w:val="18"/>
        </w:rPr>
        <w:t xml:space="preserve">Ce tableau peut être rempli uniquement dans le cas de projets comportant des dépenses d’investissements </w:t>
      </w:r>
      <w:r>
        <w:rPr>
          <w:b/>
          <w:bCs/>
          <w:sz w:val="18"/>
          <w:szCs w:val="18"/>
          <w:u w:val="single"/>
        </w:rPr>
        <w:t>non productifs</w:t>
      </w:r>
    </w:p>
    <w:p w:rsidR="00A508A1" w:rsidRDefault="00D2519C">
      <w:pPr>
        <w:pStyle w:val="normalformulaire"/>
        <w:rPr>
          <w:sz w:val="18"/>
          <w:szCs w:val="18"/>
        </w:rPr>
      </w:pPr>
      <w:r>
        <w:rPr>
          <w:sz w:val="18"/>
          <w:szCs w:val="18"/>
        </w:rPr>
        <w:t>Les frais généraux sont des dépenses liées aux investissements matériels de type honoraires d'architectes, rémunération de consultants, études de faisabilité, frais de maîtrise d’œuvre, etc.</w:t>
      </w:r>
    </w:p>
    <w:p w:rsidR="00A508A1" w:rsidRDefault="00A508A1">
      <w:pPr>
        <w:pStyle w:val="normalformulaire"/>
        <w:rPr>
          <w:sz w:val="14"/>
          <w:szCs w:val="18"/>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360"/>
        <w:gridCol w:w="750"/>
        <w:gridCol w:w="2970"/>
      </w:tblGrid>
      <w:tr w:rsidR="00A508A1">
        <w:tc>
          <w:tcPr>
            <w:tcW w:w="380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shd w:val="clear" w:color="auto" w:fill="auto"/>
            <w:vAlign w:val="center"/>
          </w:tcPr>
          <w:p w:rsidR="00A508A1" w:rsidRDefault="00D2519C">
            <w:pPr>
              <w:pStyle w:val="normalformulaire"/>
              <w:snapToGrid w:val="0"/>
              <w:jc w:val="center"/>
              <w:rPr>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rsidR="00A508A1" w:rsidRPr="00F37C52" w:rsidRDefault="00D2519C">
            <w:pPr>
              <w:pStyle w:val="normalformulaire"/>
              <w:jc w:val="center"/>
            </w:pPr>
            <w:r w:rsidRPr="00F37C52">
              <w:t>HT</w:t>
            </w:r>
          </w:p>
          <w:p w:rsidR="00A508A1" w:rsidRDefault="00D2519C">
            <w:pPr>
              <w:pStyle w:val="normalformulaire"/>
              <w:snapToGrid w:val="0"/>
              <w:jc w:val="center"/>
            </w:pPr>
            <w:r>
              <w:t>(il peut s’agir d’une partie de la facture)</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255"/>
        </w:trPr>
        <w:tc>
          <w:tcPr>
            <w:tcW w:w="380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A508A1" w:rsidRDefault="00D2519C">
            <w:pPr>
              <w:pStyle w:val="normalformulaire"/>
              <w:snapToGrid w:val="0"/>
              <w:spacing w:before="120"/>
              <w:jc w:val="right"/>
              <w:rPr>
                <w:sz w:val="20"/>
              </w:rPr>
            </w:pPr>
            <w:r>
              <w:rPr>
                <w:sz w:val="20"/>
              </w:rPr>
              <w:t>|__|__| |__|__|__|, |__|__|</w:t>
            </w:r>
          </w:p>
        </w:tc>
      </w:tr>
      <w:tr w:rsidR="00A508A1">
        <w:trPr>
          <w:trHeight w:val="436"/>
        </w:trPr>
        <w:tc>
          <w:tcPr>
            <w:tcW w:w="12705" w:type="dxa"/>
            <w:gridSpan w:val="6"/>
            <w:tcBorders>
              <w:left w:val="single" w:sz="4" w:space="0" w:color="000000"/>
              <w:bottom w:val="single" w:sz="4" w:space="0" w:color="000000"/>
            </w:tcBorders>
            <w:shd w:val="clear" w:color="auto" w:fill="DDDDDD"/>
            <w:vAlign w:val="center"/>
          </w:tcPr>
          <w:p w:rsidR="00A508A1" w:rsidRDefault="00D2519C">
            <w:pPr>
              <w:pStyle w:val="normalformulaire"/>
              <w:snapToGrid w:val="0"/>
              <w:spacing w:before="120"/>
              <w:jc w:val="right"/>
              <w:rPr>
                <w:b/>
                <w:bCs/>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vAlign w:val="center"/>
          </w:tcPr>
          <w:p w:rsidR="00A508A1" w:rsidRDefault="00D2519C">
            <w:pPr>
              <w:pStyle w:val="normalformulaire"/>
              <w:snapToGrid w:val="0"/>
              <w:spacing w:before="120"/>
              <w:jc w:val="right"/>
              <w:rPr>
                <w:sz w:val="20"/>
              </w:rPr>
            </w:pPr>
            <w:r>
              <w:rPr>
                <w:sz w:val="20"/>
              </w:rPr>
              <w:t>|__|__| |__|__|__|, |__|__|</w:t>
            </w:r>
          </w:p>
        </w:tc>
      </w:tr>
    </w:tbl>
    <w:p w:rsidR="00A508A1" w:rsidRDefault="00A508A1">
      <w:pPr>
        <w:pStyle w:val="normalformulaire"/>
        <w:jc w:val="both"/>
      </w:pPr>
    </w:p>
    <w:p w:rsidR="00A508A1" w:rsidRDefault="00A508A1">
      <w:pPr>
        <w:pStyle w:val="normalformulaire"/>
        <w:jc w:val="both"/>
        <w:rPr>
          <w:szCs w:val="16"/>
        </w:rPr>
      </w:pPr>
    </w:p>
    <w:p w:rsidR="00A508A1" w:rsidRDefault="00D2519C">
      <w:r>
        <w:rPr>
          <w:noProof/>
          <w:lang w:eastAsia="fr-FR" w:bidi="ar-SA"/>
        </w:rPr>
        <mc:AlternateContent>
          <mc:Choice Requires="wps">
            <w:drawing>
              <wp:anchor distT="0" distB="0" distL="114935" distR="114935" simplePos="0" relativeHeight="3" behindDoc="0" locked="0" layoutInCell="1" allowOverlap="1">
                <wp:simplePos x="0" y="0"/>
                <wp:positionH relativeFrom="column">
                  <wp:posOffset>6327140</wp:posOffset>
                </wp:positionH>
                <wp:positionV relativeFrom="paragraph">
                  <wp:posOffset>28575</wp:posOffset>
                </wp:positionV>
                <wp:extent cx="3481070" cy="853440"/>
                <wp:effectExtent l="0" t="0" r="0" b="0"/>
                <wp:wrapNone/>
                <wp:docPr id="3" name="Cadre5"/>
                <wp:cNvGraphicFramePr/>
                <a:graphic xmlns:a="http://schemas.openxmlformats.org/drawingml/2006/main">
                  <a:graphicData uri="http://schemas.microsoft.com/office/word/2010/wordprocessingShape">
                    <wps:wsp>
                      <wps:cNvSpPr txBox="1"/>
                      <wps:spPr>
                        <a:xfrm>
                          <a:off x="0" y="0"/>
                          <a:ext cx="3481070" cy="853440"/>
                        </a:xfrm>
                        <a:prstGeom prst="rect">
                          <a:avLst/>
                        </a:prstGeom>
                        <a:solidFill>
                          <a:srgbClr val="FFFFFF"/>
                        </a:solidFill>
                        <a:ln w="9525">
                          <a:solidFill>
                            <a:srgbClr val="000000"/>
                          </a:solidFill>
                        </a:ln>
                      </wps:spPr>
                      <wps:txbx>
                        <w:txbxContent>
                          <w:p w:rsidR="00A508A1" w:rsidRDefault="00D2519C">
                            <w:pPr>
                              <w:rPr>
                                <w:sz w:val="14"/>
                              </w:rPr>
                            </w:pPr>
                            <w:r>
                              <w:rPr>
                                <w:rFonts w:ascii="Tahoma" w:hAnsi="Tahoma" w:cs="Tahoma"/>
                                <w:sz w:val="14"/>
                              </w:rPr>
                              <w:t xml:space="preserve">Certifié exact et sincère, </w:t>
                            </w:r>
                            <w:proofErr w:type="gramStart"/>
                            <w:r>
                              <w:rPr>
                                <w:rFonts w:ascii="Tahoma" w:hAnsi="Tahoma" w:cs="Tahoma"/>
                                <w:sz w:val="14"/>
                              </w:rPr>
                              <w:t>le</w:t>
                            </w:r>
                            <w:proofErr w:type="gramEnd"/>
                            <w:r>
                              <w:rPr>
                                <w:rFonts w:ascii="Tahoma" w:hAnsi="Tahoma" w:cs="Tahoma"/>
                                <w:sz w:val="14"/>
                              </w:rPr>
                              <w:t xml:space="preserve"> (date) :</w:t>
                            </w:r>
                            <w:r>
                              <w:rPr>
                                <w:sz w:val="14"/>
                              </w:rPr>
                              <w:t xml:space="preserve"> </w:t>
                            </w:r>
                            <w:r>
                              <w:rPr>
                                <w:rFonts w:ascii="Tahoma" w:hAnsi="Tahoma" w:cs="Tahoma"/>
                                <w:color w:val="808080"/>
                                <w:sz w:val="14"/>
                              </w:rPr>
                              <w:t>______________________________________</w:t>
                            </w:r>
                          </w:p>
                          <w:p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A508A1" w:rsidRDefault="00D2519C">
                            <w:pPr>
                              <w:pStyle w:val="normalformulaire"/>
                              <w:rPr>
                                <w:sz w:val="14"/>
                              </w:rPr>
                            </w:pPr>
                            <w:r>
                              <w:rPr>
                                <w:sz w:val="14"/>
                              </w:rPr>
                              <w:t xml:space="preserve">Qualité : </w:t>
                            </w:r>
                            <w:r>
                              <w:rPr>
                                <w:color w:val="808080"/>
                                <w:sz w:val="14"/>
                              </w:rPr>
                              <w:t>____________________________________________________________</w:t>
                            </w:r>
                          </w:p>
                          <w:p w:rsidR="00A508A1" w:rsidRDefault="00D2519C">
                            <w:pPr>
                              <w:pStyle w:val="normalformulaire"/>
                              <w:rPr>
                                <w:sz w:val="14"/>
                              </w:rPr>
                            </w:pPr>
                            <w:r>
                              <w:rPr>
                                <w:sz w:val="14"/>
                              </w:rPr>
                              <w:t>Cachet et signature :</w:t>
                            </w:r>
                            <w:r>
                              <w:rPr>
                                <w:color w:val="808080"/>
                                <w:sz w:val="14"/>
                              </w:rPr>
                              <w:t xml:space="preserve"> </w:t>
                            </w:r>
                          </w:p>
                        </w:txbxContent>
                      </wps:txbx>
                      <wps:bodyPr lIns="91440" tIns="45720" rIns="91440" bIns="45720" anchor="t">
                        <a:noAutofit/>
                      </wps:bodyPr>
                    </wps:wsp>
                  </a:graphicData>
                </a:graphic>
              </wp:anchor>
            </w:drawing>
          </mc:Choice>
          <mc:Fallback xmlns:w16se="http://schemas.microsoft.com/office/word/2015/wordml/symex" xmlns:w15="http://schemas.microsoft.com/office/word/2012/wordml" xmlns:cx="http://schemas.microsoft.com/office/drawing/2014/chartex">
            <w:pict>
              <v:shape id="Cadre5" o:spid="_x0000_s1027" type="#_x0000_t202" style="position:absolute;margin-left:498.2pt;margin-top:2.25pt;width:274.1pt;height:67.2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">
                <v:textbox>
                  <w:txbxContent>
                    <w:p w:rsidR="00A508A1" w:rsidRDefault="00D2519C">
                      <w:pPr>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A508A1" w:rsidRDefault="00D2519C">
                      <w:pPr>
                        <w:pStyle w:val="normalformulaire"/>
                        <w:rPr>
                          <w:sz w:val="14"/>
                        </w:rPr>
                      </w:pPr>
                      <w:r>
                        <w:rPr>
                          <w:sz w:val="14"/>
                        </w:rPr>
                        <w:t xml:space="preserve">Qualité : </w:t>
                      </w:r>
                      <w:r>
                        <w:rPr>
                          <w:color w:val="808080"/>
                          <w:sz w:val="14"/>
                        </w:rPr>
                        <w:t>____________________________________________________________</w:t>
                      </w:r>
                    </w:p>
                    <w:p w:rsidR="00A508A1" w:rsidRDefault="00D2519C">
                      <w:pPr>
                        <w:pStyle w:val="normalformulaire"/>
                        <w:rPr>
                          <w:sz w:val="14"/>
                        </w:rPr>
                      </w:pPr>
                      <w:r>
                        <w:rPr>
                          <w:sz w:val="14"/>
                        </w:rPr>
                        <w:t>Cachet et signature :</w:t>
                      </w:r>
                      <w:r>
                        <w:rPr>
                          <w:color w:val="808080"/>
                          <w:sz w:val="14"/>
                        </w:rPr>
                        <w:t xml:space="preserve"> </w:t>
                      </w:r>
                    </w:p>
                  </w:txbxContent>
                </v:textbox>
              </v:shape>
            </w:pict>
          </mc:Fallback>
        </mc:AlternateContent>
      </w:r>
    </w:p>
    <w:p w:rsidR="00A508A1" w:rsidRDefault="00A508A1">
      <w:pPr>
        <w:rPr>
          <w:sz w:val="26"/>
        </w:rPr>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rsidRPr="00F37C52">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rsidR="00A508A1" w:rsidRPr="00F37C52" w:rsidRDefault="00D2519C">
            <w:pPr>
              <w:pStyle w:val="Contenudecadre"/>
              <w:keepNext/>
              <w:keepLines/>
              <w:pageBreakBefore/>
              <w:shd w:val="clear" w:color="auto" w:fill="006666"/>
              <w:spacing w:before="28" w:after="0"/>
              <w:jc w:val="center"/>
              <w:rPr>
                <w:rFonts w:ascii="Tahoma" w:hAnsi="Tahoma"/>
                <w:b/>
                <w:caps/>
                <w:color w:val="FFFFFF"/>
                <w:sz w:val="16"/>
                <w:szCs w:val="16"/>
              </w:rPr>
            </w:pPr>
            <w:r>
              <w:lastRenderedPageBreak/>
              <w:br w:type="page"/>
            </w:r>
            <w:r w:rsidRPr="00F37C52">
              <w:rPr>
                <w:rFonts w:ascii="Tahoma" w:hAnsi="Tahoma"/>
                <w:b/>
                <w:caps/>
                <w:color w:val="FFFFFF"/>
                <w:sz w:val="16"/>
                <w:szCs w:val="16"/>
              </w:rPr>
              <w:t>ANNEXE 4 : RESPECT DES RÈGLES de la commande publique</w:t>
            </w:r>
          </w:p>
        </w:tc>
      </w:tr>
    </w:tbl>
    <w:p w:rsidR="00A508A1" w:rsidRPr="00F37C52" w:rsidRDefault="00A508A1"/>
    <w:p w:rsidR="00A508A1" w:rsidRPr="00F37C52" w:rsidRDefault="00D2519C">
      <w:pPr>
        <w:pStyle w:val="Default"/>
        <w:jc w:val="center"/>
        <w:rPr>
          <w:rFonts w:ascii="Verdana" w:hAnsi="Verdana"/>
          <w:b/>
          <w:bCs/>
          <w:sz w:val="18"/>
          <w:szCs w:val="18"/>
        </w:rPr>
      </w:pPr>
      <w:r w:rsidRPr="00F37C52">
        <w:rPr>
          <w:rFonts w:ascii="Verdana" w:hAnsi="Verdana"/>
          <w:b/>
          <w:bCs/>
          <w:sz w:val="18"/>
          <w:szCs w:val="18"/>
        </w:rPr>
        <w:t>Cette annexe s'applique aux marchés publics pour lesquels une consultation est engagée ou un avis d’appel à la concurrence est envoyé à la publication à compter du 1er avril 2016.</w:t>
      </w:r>
    </w:p>
    <w:p w:rsidR="00A508A1" w:rsidRPr="00F37C52" w:rsidRDefault="00A508A1">
      <w:pPr>
        <w:pStyle w:val="LO-Normal5"/>
        <w:rPr>
          <w:rFonts w:ascii="Verdana" w:hAnsi="Verdana"/>
          <w:sz w:val="12"/>
          <w:szCs w:val="12"/>
        </w:rPr>
      </w:pPr>
    </w:p>
    <w:p w:rsidR="00A508A1" w:rsidRPr="00F37C52" w:rsidRDefault="00D2519C">
      <w:pPr>
        <w:pStyle w:val="LO-Normal5"/>
      </w:pPr>
      <w:r w:rsidRPr="00F37C52">
        <w:rPr>
          <w:rFonts w:ascii="Verdana" w:hAnsi="Verdana" w:cs="Arial"/>
          <w:sz w:val="20"/>
          <w:szCs w:val="20"/>
        </w:rPr>
        <w:t>Vous devrez transmettre au service instructeur les pièces suivantes (en fonction des seuils et des pièces déjà fournies lors de la demande d'aide), au plus tard lors de l'envoi de la dernière demande de paiement :</w:t>
      </w:r>
    </w:p>
    <w:p w:rsidR="00A508A1" w:rsidRPr="00F37C52" w:rsidRDefault="00A508A1">
      <w:pPr>
        <w:pStyle w:val="LO-Normal5"/>
        <w:rPr>
          <w:rFonts w:ascii="Verdana" w:hAnsi="Verdana" w:cs="Arial"/>
          <w:sz w:val="12"/>
          <w:szCs w:val="12"/>
        </w:rPr>
      </w:pPr>
    </w:p>
    <w:tbl>
      <w:tblPr>
        <w:tblW w:w="15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1530"/>
        <w:gridCol w:w="2445"/>
        <w:gridCol w:w="3000"/>
        <w:gridCol w:w="2775"/>
        <w:gridCol w:w="2155"/>
        <w:gridCol w:w="1808"/>
        <w:gridCol w:w="1987"/>
      </w:tblGrid>
      <w:tr w:rsidR="00A508A1" w:rsidRPr="00F37C52">
        <w:trPr>
          <w:trHeight w:val="274"/>
          <w:jc w:val="center"/>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Seuils</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b/>
                <w:sz w:val="20"/>
                <w:szCs w:val="20"/>
                <w:lang w:eastAsia="en-US"/>
              </w:rPr>
              <w:t>&lt; 25 000 €</w:t>
            </w:r>
            <w:r w:rsidRPr="00F37C52">
              <w:rPr>
                <w:rFonts w:ascii="Verdana" w:eastAsia="Calibri" w:hAnsi="Verdana" w:cs="Arial"/>
                <w:sz w:val="20"/>
                <w:szCs w:val="20"/>
                <w:lang w:eastAsia="en-US"/>
              </w:rPr>
              <w:t xml:space="preserve"> HT</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 xml:space="preserve">Entre </w:t>
            </w:r>
            <w:r w:rsidRPr="00F37C52">
              <w:rPr>
                <w:rFonts w:ascii="Verdana" w:eastAsia="Calibri" w:hAnsi="Verdana" w:cs="Arial"/>
                <w:b/>
                <w:sz w:val="20"/>
                <w:szCs w:val="20"/>
                <w:lang w:eastAsia="en-US"/>
              </w:rPr>
              <w:t>25 000 et 90 000 €</w:t>
            </w:r>
            <w:r w:rsidRPr="00F37C52">
              <w:rPr>
                <w:rFonts w:ascii="Verdana" w:eastAsia="Calibri" w:hAnsi="Verdana" w:cs="Arial"/>
                <w:sz w:val="20"/>
                <w:szCs w:val="20"/>
                <w:lang w:eastAsia="en-US"/>
              </w:rPr>
              <w:t xml:space="preserve"> HT</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 xml:space="preserve">Entre </w:t>
            </w:r>
            <w:r w:rsidRPr="00F37C52">
              <w:rPr>
                <w:rFonts w:ascii="Verdana" w:eastAsia="Calibri" w:hAnsi="Verdana" w:cs="Arial"/>
                <w:b/>
                <w:sz w:val="20"/>
                <w:szCs w:val="20"/>
                <w:lang w:eastAsia="en-US"/>
              </w:rPr>
              <w:t>90 000 € HT et seuils de procédure formalisée</w:t>
            </w:r>
          </w:p>
        </w:tc>
        <w:tc>
          <w:tcPr>
            <w:tcW w:w="215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Marché de travaux</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 xml:space="preserve">Marché de fournitures et services </w:t>
            </w:r>
          </w:p>
        </w:tc>
      </w:tr>
      <w:tr w:rsidR="00A508A1" w:rsidRPr="00F37C52">
        <w:trPr>
          <w:trHeight w:val="427"/>
          <w:jc w:val="center"/>
        </w:trPr>
        <w:tc>
          <w:tcPr>
            <w:tcW w:w="1530" w:type="dxa"/>
            <w:vMerge/>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A508A1"/>
        </w:tc>
        <w:tc>
          <w:tcPr>
            <w:tcW w:w="2445" w:type="dxa"/>
            <w:vMerge/>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A508A1"/>
        </w:tc>
        <w:tc>
          <w:tcPr>
            <w:tcW w:w="3000" w:type="dxa"/>
            <w:vMerge/>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A508A1"/>
        </w:tc>
        <w:tc>
          <w:tcPr>
            <w:tcW w:w="2775" w:type="dxa"/>
            <w:vMerge/>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A508A1"/>
        </w:tc>
        <w:tc>
          <w:tcPr>
            <w:tcW w:w="215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b/>
                <w:sz w:val="20"/>
                <w:szCs w:val="20"/>
                <w:lang w:eastAsia="en-US"/>
              </w:rPr>
              <w:t>Au-delà de 5 225 000 € HT</w:t>
            </w:r>
          </w:p>
        </w:tc>
        <w:tc>
          <w:tcPr>
            <w:tcW w:w="180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 xml:space="preserve">Etat et ses EP : </w:t>
            </w:r>
          </w:p>
          <w:p w:rsidR="00A508A1" w:rsidRPr="00F37C52" w:rsidRDefault="00D2519C">
            <w:pPr>
              <w:pStyle w:val="LO-Normal5"/>
            </w:pPr>
            <w:r w:rsidRPr="00F37C52">
              <w:rPr>
                <w:rFonts w:ascii="Verdana" w:eastAsia="Calibri" w:hAnsi="Verdana" w:cs="Arial"/>
                <w:b/>
                <w:sz w:val="20"/>
                <w:szCs w:val="20"/>
                <w:lang w:eastAsia="en-US"/>
              </w:rPr>
              <w:t>Au-delà de  135 000 € HT</w:t>
            </w:r>
          </w:p>
        </w:tc>
        <w:tc>
          <w:tcPr>
            <w:tcW w:w="198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508A1" w:rsidRPr="00F37C52" w:rsidRDefault="00D2519C">
            <w:pPr>
              <w:pStyle w:val="LO-Normal5"/>
            </w:pPr>
            <w:r w:rsidRPr="00F37C52">
              <w:rPr>
                <w:rFonts w:ascii="Verdana" w:eastAsia="Calibri" w:hAnsi="Verdana" w:cs="Arial"/>
                <w:sz w:val="20"/>
                <w:szCs w:val="20"/>
                <w:lang w:eastAsia="en-US"/>
              </w:rPr>
              <w:t>Collectivités et EP santé :</w:t>
            </w:r>
          </w:p>
          <w:p w:rsidR="00A508A1" w:rsidRPr="00F37C52" w:rsidRDefault="00D2519C">
            <w:pPr>
              <w:pStyle w:val="LO-Normal5"/>
            </w:pPr>
            <w:r w:rsidRPr="00F37C52">
              <w:rPr>
                <w:rFonts w:ascii="Verdana" w:eastAsia="Calibri" w:hAnsi="Verdana" w:cs="Arial"/>
                <w:b/>
                <w:sz w:val="20"/>
                <w:szCs w:val="20"/>
                <w:lang w:eastAsia="en-US"/>
              </w:rPr>
              <w:t>Au-delà de  209 000 € HT</w:t>
            </w:r>
          </w:p>
        </w:tc>
      </w:tr>
      <w:tr w:rsidR="00A508A1" w:rsidRPr="00F37C52">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FABF8F"/>
          </w:tcPr>
          <w:p w:rsidR="00A508A1" w:rsidRPr="00F37C52" w:rsidRDefault="00D2519C">
            <w:pPr>
              <w:pStyle w:val="LO-Normal5"/>
              <w:spacing w:before="40"/>
            </w:pPr>
            <w:r w:rsidRPr="00F37C52">
              <w:rPr>
                <w:rFonts w:ascii="Verdana" w:eastAsia="Calibri" w:hAnsi="Verdana" w:cs="Arial"/>
                <w:sz w:val="20"/>
                <w:szCs w:val="20"/>
                <w:lang w:eastAsia="en-US"/>
              </w:rPr>
              <w:t>Procédure</w:t>
            </w:r>
          </w:p>
        </w:tc>
        <w:tc>
          <w:tcPr>
            <w:tcW w:w="2445" w:type="dxa"/>
            <w:tcBorders>
              <w:top w:val="single" w:sz="4" w:space="0" w:color="000000"/>
              <w:left w:val="single" w:sz="4" w:space="0" w:color="000000"/>
              <w:bottom w:val="single" w:sz="4" w:space="0" w:color="000000"/>
              <w:right w:val="single" w:sz="4" w:space="0" w:color="000000"/>
            </w:tcBorders>
            <w:shd w:val="clear" w:color="auto" w:fill="FABF8F"/>
          </w:tcPr>
          <w:p w:rsidR="00A508A1" w:rsidRPr="00F37C52" w:rsidRDefault="00D2519C">
            <w:pPr>
              <w:pStyle w:val="LO-Normal5"/>
              <w:spacing w:before="40"/>
            </w:pPr>
            <w:r w:rsidRPr="00F37C52">
              <w:rPr>
                <w:rFonts w:ascii="Verdana" w:eastAsia="Calibri" w:hAnsi="Verdana" w:cs="Arial"/>
                <w:sz w:val="20"/>
                <w:szCs w:val="20"/>
                <w:lang w:eastAsia="en-US"/>
              </w:rPr>
              <w:t>Aucune procédure imposée</w:t>
            </w:r>
          </w:p>
        </w:tc>
        <w:tc>
          <w:tcPr>
            <w:tcW w:w="5775" w:type="dxa"/>
            <w:gridSpan w:val="2"/>
            <w:tcBorders>
              <w:top w:val="single" w:sz="4" w:space="0" w:color="000000"/>
              <w:left w:val="single" w:sz="4" w:space="0" w:color="000000"/>
              <w:bottom w:val="single" w:sz="4" w:space="0" w:color="000000"/>
              <w:right w:val="single" w:sz="4" w:space="0" w:color="000000"/>
            </w:tcBorders>
            <w:shd w:val="clear" w:color="auto" w:fill="FABF8F"/>
          </w:tcPr>
          <w:p w:rsidR="00A508A1" w:rsidRPr="00F37C52" w:rsidRDefault="00D2519C">
            <w:pPr>
              <w:pStyle w:val="LO-Normal5"/>
              <w:spacing w:before="40"/>
              <w:jc w:val="center"/>
            </w:pPr>
            <w:bookmarkStart w:id="0" w:name="_GoBack"/>
            <w:bookmarkEnd w:id="0"/>
            <w:r w:rsidRPr="00F37C52">
              <w:rPr>
                <w:rFonts w:ascii="Verdana" w:eastAsia="Calibri" w:hAnsi="Verdana" w:cs="Arial"/>
                <w:sz w:val="20"/>
                <w:szCs w:val="20"/>
                <w:lang w:eastAsia="en-US"/>
              </w:rPr>
              <w:t>Procédure Adaptée</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FABF8F"/>
          </w:tcPr>
          <w:p w:rsidR="00A508A1" w:rsidRPr="00F37C52" w:rsidRDefault="00D2519C">
            <w:pPr>
              <w:pStyle w:val="LO-Normal5"/>
              <w:spacing w:before="40"/>
              <w:jc w:val="center"/>
            </w:pPr>
            <w:r w:rsidRPr="00F37C52">
              <w:rPr>
                <w:rFonts w:ascii="Verdana" w:eastAsia="Calibri" w:hAnsi="Verdana" w:cs="Arial"/>
                <w:sz w:val="20"/>
                <w:szCs w:val="20"/>
                <w:lang w:eastAsia="en-US"/>
              </w:rPr>
              <w:t>Procédure Formalisée</w:t>
            </w:r>
          </w:p>
        </w:tc>
      </w:tr>
      <w:tr w:rsidR="00A508A1" w:rsidRPr="00F37C52">
        <w:trPr>
          <w:trHeight w:val="7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c>
          <w:tcPr>
            <w:tcW w:w="5775" w:type="dxa"/>
            <w:gridSpan w:val="2"/>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r>
      <w:tr w:rsidR="00A508A1" w:rsidRPr="00F37C52">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B6DDE8"/>
          </w:tcPr>
          <w:p w:rsidR="00A508A1" w:rsidRPr="00F37C52" w:rsidRDefault="00D2519C">
            <w:pPr>
              <w:pStyle w:val="LO-Normal5"/>
              <w:spacing w:before="40"/>
            </w:pPr>
            <w:r w:rsidRPr="00F37C52">
              <w:rPr>
                <w:rFonts w:ascii="Verdana" w:eastAsia="Calibri" w:hAnsi="Verdana" w:cs="Arial"/>
                <w:sz w:val="20"/>
                <w:szCs w:val="20"/>
                <w:lang w:eastAsia="en-US"/>
              </w:rPr>
              <w:t>Publicité</w:t>
            </w:r>
          </w:p>
        </w:tc>
        <w:tc>
          <w:tcPr>
            <w:tcW w:w="2445" w:type="dxa"/>
            <w:tcBorders>
              <w:top w:val="single" w:sz="4" w:space="0" w:color="000000"/>
              <w:left w:val="single" w:sz="4" w:space="0" w:color="000000"/>
              <w:bottom w:val="single" w:sz="4" w:space="0" w:color="000000"/>
              <w:right w:val="single" w:sz="4" w:space="0" w:color="000000"/>
            </w:tcBorders>
            <w:shd w:val="clear" w:color="auto" w:fill="B6DDE8"/>
          </w:tcPr>
          <w:p w:rsidR="00A508A1" w:rsidRPr="00F37C52" w:rsidRDefault="00A508A1">
            <w:pPr>
              <w:pStyle w:val="LO-Normal5"/>
              <w:spacing w:before="40"/>
              <w:rPr>
                <w:rFonts w:ascii="Verdana" w:eastAsia="Calibri" w:hAnsi="Verdana" w:cs="Arial"/>
                <w:sz w:val="18"/>
                <w:szCs w:val="18"/>
                <w:lang w:eastAsia="en-US"/>
              </w:rPr>
            </w:pPr>
          </w:p>
        </w:tc>
        <w:tc>
          <w:tcPr>
            <w:tcW w:w="3000" w:type="dxa"/>
            <w:tcBorders>
              <w:top w:val="single" w:sz="4" w:space="0" w:color="000000"/>
              <w:left w:val="single" w:sz="4" w:space="0" w:color="000000"/>
              <w:bottom w:val="single" w:sz="4" w:space="0" w:color="000000"/>
              <w:right w:val="single" w:sz="4" w:space="0" w:color="000000"/>
            </w:tcBorders>
            <w:shd w:val="clear" w:color="auto" w:fill="B6DDE8"/>
          </w:tcPr>
          <w:p w:rsidR="00A508A1" w:rsidRPr="00F37C52" w:rsidRDefault="00D2519C">
            <w:pPr>
              <w:pStyle w:val="LO-Normal5"/>
              <w:spacing w:before="40"/>
            </w:pPr>
            <w:r w:rsidRPr="00F37C52">
              <w:rPr>
                <w:rFonts w:ascii="Verdana" w:eastAsia="Calibri" w:hAnsi="Verdana" w:cs="Arial"/>
                <w:sz w:val="18"/>
                <w:szCs w:val="18"/>
                <w:lang w:eastAsia="en-US"/>
              </w:rPr>
              <w:t>- Preuve de publicité (modalités libres : encart, courriers de demande de devis, site Internet, etc.)</w:t>
            </w:r>
          </w:p>
        </w:tc>
        <w:tc>
          <w:tcPr>
            <w:tcW w:w="2775" w:type="dxa"/>
            <w:tcBorders>
              <w:top w:val="single" w:sz="4" w:space="0" w:color="000000"/>
              <w:left w:val="single" w:sz="4" w:space="0" w:color="000000"/>
              <w:bottom w:val="single" w:sz="4" w:space="0" w:color="000000"/>
              <w:right w:val="single" w:sz="4" w:space="0" w:color="000000"/>
            </w:tcBorders>
            <w:shd w:val="clear" w:color="auto" w:fill="B6DDE8"/>
          </w:tcPr>
          <w:p w:rsidR="00A508A1" w:rsidRPr="00F37C52" w:rsidRDefault="00D2519C">
            <w:pPr>
              <w:pStyle w:val="LO-Normal5"/>
              <w:spacing w:before="40"/>
            </w:pPr>
            <w:r w:rsidRPr="00F37C52">
              <w:rPr>
                <w:rFonts w:ascii="Verdana" w:eastAsia="Calibri" w:hAnsi="Verdana" w:cs="Arial"/>
                <w:sz w:val="18"/>
                <w:szCs w:val="18"/>
                <w:lang w:eastAsia="en-US"/>
              </w:rPr>
              <w:t>- Copie de l’Avis d'Appel Public à la Concurrence publié au BOAMP ou au JAL</w:t>
            </w:r>
          </w:p>
          <w:p w:rsidR="00A508A1" w:rsidRPr="00F37C52" w:rsidRDefault="00D2519C">
            <w:pPr>
              <w:pStyle w:val="LO-Normal5"/>
              <w:spacing w:before="40"/>
            </w:pPr>
            <w:r w:rsidRPr="00F37C52">
              <w:rPr>
                <w:rFonts w:ascii="Verdana" w:eastAsia="Calibri" w:hAnsi="Verdana" w:cs="Arial"/>
                <w:sz w:val="18"/>
                <w:szCs w:val="18"/>
                <w:lang w:eastAsia="en-US"/>
              </w:rPr>
              <w:t>- Copie écran du profil acheteur</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B6DDE8"/>
          </w:tcPr>
          <w:p w:rsidR="00A508A1" w:rsidRPr="00F37C52" w:rsidRDefault="00D2519C">
            <w:pPr>
              <w:pStyle w:val="LO-Normal5"/>
              <w:spacing w:before="40"/>
            </w:pPr>
            <w:r w:rsidRPr="00F37C52">
              <w:rPr>
                <w:rFonts w:ascii="Verdana" w:eastAsia="Calibri" w:hAnsi="Verdana" w:cs="Arial"/>
                <w:sz w:val="18"/>
                <w:szCs w:val="18"/>
                <w:lang w:eastAsia="en-US"/>
              </w:rPr>
              <w:t>- Copie de l'Avis d'Appel Public à la Concurrence publié au BOAMP et au JOUE</w:t>
            </w:r>
          </w:p>
          <w:p w:rsidR="00A508A1" w:rsidRPr="00F37C52" w:rsidRDefault="00D2519C">
            <w:pPr>
              <w:pStyle w:val="LO-Normal5"/>
              <w:spacing w:before="40"/>
            </w:pPr>
            <w:r w:rsidRPr="00F37C52">
              <w:rPr>
                <w:rFonts w:ascii="Verdana" w:eastAsia="Calibri" w:hAnsi="Verdana" w:cs="Arial"/>
                <w:sz w:val="18"/>
                <w:szCs w:val="18"/>
                <w:lang w:eastAsia="en-US"/>
              </w:rPr>
              <w:t>- Copie écran du profil acheteur</w:t>
            </w:r>
          </w:p>
        </w:tc>
      </w:tr>
      <w:tr w:rsidR="00A508A1" w:rsidRPr="00F37C52">
        <w:trPr>
          <w:trHeight w:hRule="exact" w:val="293"/>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c>
          <w:tcPr>
            <w:tcW w:w="5775" w:type="dxa"/>
            <w:gridSpan w:val="2"/>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Pr>
          <w:p w:rsidR="00A508A1" w:rsidRPr="00F37C52" w:rsidRDefault="00A508A1">
            <w:pPr>
              <w:pStyle w:val="LO-Normal5"/>
              <w:rPr>
                <w:rFonts w:ascii="Verdana" w:eastAsia="Calibri" w:hAnsi="Verdana" w:cs="Arial"/>
                <w:sz w:val="12"/>
                <w:szCs w:val="12"/>
                <w:lang w:eastAsia="en-US"/>
              </w:rPr>
            </w:pPr>
          </w:p>
        </w:tc>
      </w:tr>
      <w:tr w:rsidR="00A508A1" w:rsidRPr="00F37C52">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92CDDC"/>
          </w:tcPr>
          <w:p w:rsidR="00A508A1" w:rsidRPr="00F37C52" w:rsidRDefault="00D2519C">
            <w:pPr>
              <w:pStyle w:val="LO-Normal5"/>
              <w:spacing w:before="40" w:after="60"/>
            </w:pPr>
            <w:r w:rsidRPr="00F37C52">
              <w:rPr>
                <w:rFonts w:ascii="Verdana" w:eastAsia="Calibri" w:hAnsi="Verdana" w:cs="Arial"/>
                <w:sz w:val="20"/>
                <w:szCs w:val="20"/>
                <w:lang w:eastAsia="en-US"/>
              </w:rPr>
              <w:t>Mise en concurrence et coûts raisonnables</w:t>
            </w:r>
          </w:p>
        </w:tc>
        <w:tc>
          <w:tcPr>
            <w:tcW w:w="2445" w:type="dxa"/>
            <w:tcBorders>
              <w:top w:val="single" w:sz="4" w:space="0" w:color="000000"/>
              <w:left w:val="single" w:sz="4" w:space="0" w:color="000000"/>
              <w:bottom w:val="single" w:sz="4" w:space="0" w:color="000000"/>
              <w:right w:val="single" w:sz="4" w:space="0" w:color="000000"/>
            </w:tcBorders>
            <w:shd w:val="clear" w:color="auto" w:fill="92CDDC"/>
          </w:tcPr>
          <w:p w:rsidR="00A508A1" w:rsidRPr="00F37C52" w:rsidRDefault="00D2519C">
            <w:pPr>
              <w:pStyle w:val="LO-Normal5"/>
              <w:spacing w:before="40" w:after="60"/>
            </w:pPr>
            <w:r w:rsidRPr="00F37C52">
              <w:rPr>
                <w:rFonts w:ascii="Verdana" w:eastAsia="Calibri" w:hAnsi="Verdana" w:cs="Arial"/>
                <w:sz w:val="18"/>
                <w:szCs w:val="18"/>
                <w:lang w:eastAsia="en-US"/>
              </w:rPr>
              <w:t>-  Copie des devis reçus</w:t>
            </w:r>
          </w:p>
          <w:p w:rsidR="00A508A1" w:rsidRPr="00F37C52" w:rsidRDefault="00D2519C">
            <w:pPr>
              <w:pStyle w:val="LO-Normal5"/>
              <w:spacing w:before="40" w:after="60"/>
              <w:rPr>
                <w:rFonts w:ascii="Calibri" w:eastAsia="Calibri" w:hAnsi="Calibri" w:cs="Arial"/>
                <w:sz w:val="22"/>
                <w:szCs w:val="22"/>
                <w:lang w:eastAsia="en-US"/>
              </w:rPr>
            </w:pPr>
            <w:r w:rsidRPr="00F37C52">
              <w:rPr>
                <w:rFonts w:ascii="Verdana" w:eastAsia="Calibri" w:hAnsi="Verdana" w:cs="Arial"/>
                <w:sz w:val="18"/>
                <w:szCs w:val="18"/>
                <w:lang w:eastAsia="en-US"/>
              </w:rPr>
              <w:t>- Et, si choix du porteur de projet d’effectuer un marché public avec cahier des charges détaillé précisant les critères de sélection des offres et leurs pondérations, voir les éléments requis dans la 4ème colonne (lorsque ce choix a été indiqué dans l'annexe « marché public »fournie à la demande d'aide)</w:t>
            </w:r>
          </w:p>
        </w:tc>
        <w:tc>
          <w:tcPr>
            <w:tcW w:w="3000" w:type="dxa"/>
            <w:tcBorders>
              <w:top w:val="single" w:sz="4" w:space="0" w:color="000000"/>
              <w:left w:val="single" w:sz="4" w:space="0" w:color="000000"/>
              <w:bottom w:val="single" w:sz="4" w:space="0" w:color="000000"/>
              <w:right w:val="single" w:sz="4" w:space="0" w:color="000000"/>
            </w:tcBorders>
            <w:shd w:val="clear" w:color="auto" w:fill="92CDDC"/>
          </w:tcPr>
          <w:p w:rsidR="00A508A1" w:rsidRPr="00F37C52" w:rsidRDefault="00D2519C">
            <w:pPr>
              <w:pStyle w:val="LO-Normal5"/>
              <w:spacing w:before="40" w:after="60"/>
            </w:pPr>
            <w:r w:rsidRPr="00F37C52">
              <w:rPr>
                <w:rFonts w:ascii="Verdana" w:eastAsia="Calibri" w:hAnsi="Verdana" w:cs="Arial"/>
                <w:sz w:val="18"/>
                <w:szCs w:val="18"/>
                <w:lang w:eastAsia="en-US"/>
              </w:rPr>
              <w:t>- Copie des devis reçus</w:t>
            </w:r>
          </w:p>
          <w:p w:rsidR="00A508A1" w:rsidRPr="00F37C52" w:rsidRDefault="00D2519C">
            <w:pPr>
              <w:pStyle w:val="LO-Normal5"/>
              <w:spacing w:before="40" w:after="60"/>
            </w:pPr>
            <w:r w:rsidRPr="00F37C52">
              <w:rPr>
                <w:rFonts w:ascii="Verdana" w:eastAsia="Calibri" w:hAnsi="Verdana" w:cs="Arial"/>
                <w:sz w:val="18"/>
                <w:szCs w:val="18"/>
                <w:lang w:eastAsia="en-US"/>
              </w:rPr>
              <w:t>- Et, si choix du porteur de projet d’effectuer un marché public avec cahier des charges détaillé précisant les critères de sélection des offres et leurs pondérations, voir les éléments requis dans la colonne ci à droite (lorsque ce choix a été indiqué dans l'annexe « marché public » fournie à la demande d'aide)</w:t>
            </w:r>
          </w:p>
          <w:p w:rsidR="00A508A1" w:rsidRPr="00F37C52" w:rsidRDefault="00D2519C">
            <w:pPr>
              <w:pStyle w:val="LO-Normal5"/>
              <w:spacing w:before="40" w:after="60"/>
            </w:pPr>
            <w:r w:rsidRPr="00F37C52">
              <w:rPr>
                <w:rFonts w:ascii="Verdana" w:eastAsia="Calibri" w:hAnsi="Verdana" w:cs="Arial"/>
                <w:sz w:val="18"/>
                <w:szCs w:val="18"/>
                <w:lang w:eastAsia="en-US"/>
              </w:rPr>
              <w:t>- Preuve de la forme écrite du marché : acte d’engagement, devis signé, etc.)</w:t>
            </w:r>
          </w:p>
        </w:tc>
        <w:tc>
          <w:tcPr>
            <w:tcW w:w="2775" w:type="dxa"/>
            <w:tcBorders>
              <w:top w:val="single" w:sz="4" w:space="0" w:color="000000"/>
              <w:left w:val="single" w:sz="4" w:space="0" w:color="000000"/>
              <w:bottom w:val="single" w:sz="4" w:space="0" w:color="000000"/>
              <w:right w:val="single" w:sz="4" w:space="0" w:color="000000"/>
            </w:tcBorders>
            <w:shd w:val="clear" w:color="auto" w:fill="92CDDC"/>
          </w:tcPr>
          <w:p w:rsidR="00A508A1" w:rsidRPr="00F37C52" w:rsidRDefault="00D2519C">
            <w:pPr>
              <w:pStyle w:val="LO-Normal5"/>
              <w:spacing w:before="40" w:after="60"/>
            </w:pPr>
            <w:r w:rsidRPr="00F37C52">
              <w:rPr>
                <w:rFonts w:ascii="Verdana" w:eastAsia="Calibri" w:hAnsi="Verdana" w:cs="Arial"/>
                <w:sz w:val="18"/>
                <w:szCs w:val="18"/>
                <w:lang w:eastAsia="en-US"/>
              </w:rPr>
              <w:t>- Copie du cahier des charges détaillé précisant les critères de sélection des offres et leurs pondérations</w:t>
            </w:r>
          </w:p>
          <w:p w:rsidR="00A508A1" w:rsidRPr="00F37C52" w:rsidRDefault="00D2519C">
            <w:pPr>
              <w:pStyle w:val="LO-Normal5"/>
              <w:spacing w:before="40" w:after="60"/>
            </w:pPr>
            <w:r w:rsidRPr="00F37C52">
              <w:rPr>
                <w:rFonts w:ascii="Verdana" w:eastAsia="Calibri" w:hAnsi="Verdana" w:cs="Arial"/>
                <w:sz w:val="18"/>
                <w:szCs w:val="18"/>
                <w:lang w:eastAsia="en-US"/>
              </w:rPr>
              <w:t>- Règlement de consultation</w:t>
            </w:r>
          </w:p>
          <w:p w:rsidR="00A508A1" w:rsidRPr="00F37C52" w:rsidRDefault="00D2519C">
            <w:pPr>
              <w:pStyle w:val="LO-Normal5"/>
              <w:spacing w:before="40" w:after="60"/>
            </w:pPr>
            <w:r w:rsidRPr="00F37C52">
              <w:rPr>
                <w:rFonts w:ascii="Verdana" w:eastAsia="Calibri" w:hAnsi="Verdana" w:cs="Arial"/>
                <w:sz w:val="18"/>
                <w:szCs w:val="18"/>
                <w:lang w:eastAsia="en-US"/>
              </w:rPr>
              <w:t>- Copie du rapport d’analyse des offres</w:t>
            </w:r>
          </w:p>
          <w:p w:rsidR="00A508A1" w:rsidRPr="00F37C52" w:rsidRDefault="00D2519C">
            <w:pPr>
              <w:pStyle w:val="LO-Normal5"/>
              <w:spacing w:before="40" w:after="60"/>
            </w:pPr>
            <w:r w:rsidRPr="00F37C52">
              <w:rPr>
                <w:rFonts w:ascii="Verdana" w:eastAsia="Calibri" w:hAnsi="Verdana" w:cs="Arial"/>
                <w:sz w:val="18"/>
                <w:szCs w:val="18"/>
                <w:lang w:eastAsia="en-US"/>
              </w:rPr>
              <w:t>- Copie des devis reçus</w:t>
            </w:r>
          </w:p>
          <w:p w:rsidR="00A508A1" w:rsidRPr="00F37C52" w:rsidRDefault="00D2519C">
            <w:pPr>
              <w:pStyle w:val="LO-Normal5"/>
              <w:spacing w:before="40" w:after="60"/>
            </w:pPr>
            <w:r w:rsidRPr="00F37C52">
              <w:rPr>
                <w:rFonts w:ascii="Verdana" w:eastAsia="Calibri" w:hAnsi="Verdana" w:cs="Arial"/>
                <w:sz w:val="18"/>
                <w:szCs w:val="18"/>
                <w:lang w:eastAsia="en-US"/>
              </w:rPr>
              <w:t>- Preuve de la forme écrite (acte d’engagement, devis signé, etc.)</w:t>
            </w:r>
          </w:p>
          <w:p w:rsidR="00A508A1" w:rsidRPr="00F37C52" w:rsidRDefault="00A508A1">
            <w:pPr>
              <w:pStyle w:val="LO-Normal5"/>
              <w:spacing w:before="40" w:after="60"/>
              <w:rPr>
                <w:rFonts w:ascii="Verdana" w:eastAsia="Calibri" w:hAnsi="Verdana" w:cs="Arial"/>
                <w:sz w:val="18"/>
                <w:szCs w:val="18"/>
                <w:lang w:eastAsia="en-US"/>
              </w:rPr>
            </w:pP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92CDDC"/>
          </w:tcPr>
          <w:p w:rsidR="00A508A1" w:rsidRPr="00F37C52" w:rsidRDefault="00D2519C">
            <w:pPr>
              <w:pStyle w:val="LO-Normal5"/>
              <w:spacing w:before="40" w:after="60"/>
            </w:pPr>
            <w:r w:rsidRPr="00F37C52">
              <w:rPr>
                <w:rFonts w:ascii="Verdana" w:eastAsia="Calibri" w:hAnsi="Verdana" w:cs="Arial"/>
                <w:sz w:val="18"/>
                <w:szCs w:val="18"/>
                <w:lang w:eastAsia="en-US"/>
              </w:rPr>
              <w:t>- Cahier des clauses administratives générales et/ou particulières</w:t>
            </w:r>
          </w:p>
          <w:p w:rsidR="00A508A1" w:rsidRPr="00F37C52" w:rsidRDefault="00D2519C">
            <w:pPr>
              <w:pStyle w:val="LO-Normal5"/>
              <w:spacing w:before="40" w:after="60"/>
            </w:pPr>
            <w:r w:rsidRPr="00F37C52">
              <w:rPr>
                <w:rFonts w:ascii="Verdana" w:eastAsia="Calibri" w:hAnsi="Verdana" w:cs="Arial"/>
                <w:sz w:val="18"/>
                <w:szCs w:val="18"/>
                <w:lang w:eastAsia="en-US"/>
              </w:rPr>
              <w:t>- Cahier des clauses techniques générales et/ou particulières</w:t>
            </w:r>
          </w:p>
          <w:p w:rsidR="00A508A1" w:rsidRPr="00F37C52" w:rsidRDefault="00D2519C">
            <w:pPr>
              <w:pStyle w:val="LO-Normal5"/>
              <w:spacing w:before="40" w:after="60"/>
            </w:pPr>
            <w:r w:rsidRPr="00F37C52">
              <w:rPr>
                <w:rFonts w:ascii="Verdana" w:eastAsia="Calibri" w:hAnsi="Verdana" w:cs="Arial"/>
                <w:sz w:val="18"/>
                <w:szCs w:val="18"/>
                <w:lang w:eastAsia="en-US"/>
              </w:rPr>
              <w:t>- Règlement de consultation</w:t>
            </w:r>
          </w:p>
          <w:p w:rsidR="00A508A1" w:rsidRPr="00F37C52" w:rsidRDefault="00D2519C">
            <w:pPr>
              <w:pStyle w:val="LO-Normal5"/>
              <w:spacing w:before="40" w:after="60"/>
            </w:pPr>
            <w:r w:rsidRPr="00F37C52">
              <w:rPr>
                <w:rFonts w:ascii="Verdana" w:eastAsia="Calibri" w:hAnsi="Verdana" w:cs="Arial"/>
                <w:sz w:val="18"/>
                <w:szCs w:val="18"/>
                <w:lang w:eastAsia="en-US"/>
              </w:rPr>
              <w:t>- Copie du rapport d’analyse des offres</w:t>
            </w:r>
          </w:p>
          <w:p w:rsidR="00A508A1" w:rsidRPr="00F37C52" w:rsidRDefault="00D2519C">
            <w:pPr>
              <w:pStyle w:val="LO-Normal5"/>
              <w:spacing w:before="40" w:after="60"/>
            </w:pPr>
            <w:r w:rsidRPr="00F37C52">
              <w:rPr>
                <w:rFonts w:ascii="Verdana" w:eastAsia="Calibri" w:hAnsi="Verdana" w:cs="Arial"/>
                <w:sz w:val="18"/>
                <w:szCs w:val="18"/>
                <w:lang w:eastAsia="en-US"/>
              </w:rPr>
              <w:t>- Copie du PV des Commissions d’Appel d’Offre (CAO)</w:t>
            </w:r>
          </w:p>
          <w:p w:rsidR="00A508A1" w:rsidRPr="00F37C52" w:rsidRDefault="00D2519C">
            <w:pPr>
              <w:pStyle w:val="LO-Normal5"/>
              <w:spacing w:before="40" w:after="60"/>
            </w:pPr>
            <w:r w:rsidRPr="00F37C52">
              <w:rPr>
                <w:rFonts w:ascii="Verdana" w:eastAsia="Calibri" w:hAnsi="Verdana" w:cs="Arial"/>
                <w:sz w:val="18"/>
                <w:szCs w:val="18"/>
                <w:lang w:eastAsia="en-US"/>
              </w:rPr>
              <w:t>- Compte rendu d’ouverture des plis</w:t>
            </w:r>
          </w:p>
          <w:p w:rsidR="00A508A1" w:rsidRPr="00F37C52" w:rsidRDefault="00D2519C">
            <w:pPr>
              <w:pStyle w:val="LO-Normal5"/>
              <w:spacing w:before="40" w:after="60"/>
            </w:pPr>
            <w:r w:rsidRPr="00F37C52">
              <w:rPr>
                <w:rFonts w:ascii="Verdana" w:eastAsia="Calibri" w:hAnsi="Verdana" w:cs="Arial"/>
                <w:sz w:val="18"/>
                <w:szCs w:val="18"/>
                <w:lang w:eastAsia="en-US"/>
              </w:rPr>
              <w:t>- Copie de l’acte d’engagement et ses annexes dans la dernière version suite aux éventuels avenants, signé des 2 parties</w:t>
            </w:r>
          </w:p>
          <w:p w:rsidR="00A508A1" w:rsidRPr="00F37C52" w:rsidRDefault="00D2519C">
            <w:pPr>
              <w:pStyle w:val="LO-Normal5"/>
              <w:spacing w:before="40" w:after="60"/>
            </w:pPr>
            <w:r w:rsidRPr="00F37C52">
              <w:rPr>
                <w:rFonts w:ascii="Verdana" w:eastAsia="Calibri" w:hAnsi="Verdana" w:cs="Arial"/>
                <w:sz w:val="18"/>
                <w:szCs w:val="18"/>
                <w:lang w:eastAsia="en-US"/>
              </w:rPr>
              <w:t>- Copie de la notification d’attribution</w:t>
            </w:r>
          </w:p>
          <w:p w:rsidR="00A508A1" w:rsidRPr="00F37C52" w:rsidRDefault="00D2519C">
            <w:pPr>
              <w:pStyle w:val="LO-Normal5"/>
              <w:spacing w:before="40" w:after="60"/>
            </w:pPr>
            <w:r w:rsidRPr="00F37C52">
              <w:rPr>
                <w:rFonts w:ascii="Verdana" w:eastAsia="Calibri" w:hAnsi="Verdana" w:cs="Arial"/>
                <w:sz w:val="18"/>
                <w:szCs w:val="18"/>
                <w:lang w:eastAsia="en-US"/>
              </w:rPr>
              <w:t>- Avis d'attribution publié</w:t>
            </w:r>
          </w:p>
          <w:p w:rsidR="00A508A1" w:rsidRPr="00F37C52" w:rsidRDefault="00D2519C">
            <w:pPr>
              <w:pStyle w:val="LO-Normal5"/>
              <w:spacing w:before="40" w:after="60"/>
            </w:pPr>
            <w:r w:rsidRPr="00F37C52">
              <w:rPr>
                <w:rFonts w:ascii="Verdana" w:eastAsia="Calibri" w:hAnsi="Verdana" w:cs="Arial"/>
                <w:sz w:val="18"/>
                <w:szCs w:val="18"/>
                <w:lang w:eastAsia="en-US"/>
              </w:rPr>
              <w:t xml:space="preserve">- Notification aux candidats évincés avec motif du refus et nom du candidat retenu </w:t>
            </w:r>
            <w:r w:rsidRPr="00F37C52">
              <w:rPr>
                <w:rFonts w:ascii="Verdana" w:eastAsia="Calibri" w:hAnsi="Verdana" w:cs="Arial"/>
                <w:i/>
                <w:sz w:val="18"/>
                <w:szCs w:val="18"/>
                <w:lang w:eastAsia="en-US"/>
              </w:rPr>
              <w:t>(au cas où cela ne figurerait pas dans le CR CAO ou le rapport d’analyse des offres)</w:t>
            </w:r>
          </w:p>
        </w:tc>
      </w:tr>
    </w:tbl>
    <w:p w:rsidR="00A508A1" w:rsidRPr="00F37C52" w:rsidRDefault="00D2519C">
      <w:pPr>
        <w:pStyle w:val="LO-Normal5"/>
      </w:pPr>
      <w:r w:rsidRPr="00F37C52">
        <w:t xml:space="preserve">□ </w:t>
      </w:r>
      <w:r w:rsidRPr="00F37C52">
        <w:rPr>
          <w:rFonts w:ascii="Tahoma" w:hAnsi="Tahoma" w:cs="Arial"/>
          <w:sz w:val="20"/>
          <w:szCs w:val="20"/>
        </w:rPr>
        <w:t>Je certifie avoir respecté les règles de passation des marchés publics dans le cadre de l’opération concernée par la présente de demande paiement</w:t>
      </w:r>
    </w:p>
    <w:p w:rsidR="00A508A1" w:rsidRPr="00F37C52" w:rsidRDefault="00A508A1">
      <w:pPr>
        <w:pStyle w:val="LO-Normal5"/>
        <w:rPr>
          <w:rFonts w:ascii="Tahoma" w:hAnsi="Tahoma" w:cs="Arial"/>
          <w:sz w:val="12"/>
          <w:szCs w:val="12"/>
        </w:rPr>
      </w:pPr>
    </w:p>
    <w:p w:rsidR="00A508A1" w:rsidRDefault="00D2519C">
      <w:pPr>
        <w:pStyle w:val="LO-Normal5"/>
        <w:rPr>
          <w:rFonts w:ascii="Tahoma" w:hAnsi="Tahoma" w:cs="Arial"/>
          <w:sz w:val="20"/>
          <w:szCs w:val="20"/>
        </w:rPr>
      </w:pPr>
      <w:r w:rsidRPr="00F37C52">
        <w:rPr>
          <w:rFonts w:ascii="Tahoma" w:hAnsi="Tahoma" w:cs="Arial"/>
          <w:sz w:val="20"/>
          <w:szCs w:val="20"/>
        </w:rPr>
        <w:t xml:space="preserve">Fait le : </w:t>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t>Par : ……………………………………   (</w:t>
      </w:r>
      <w:proofErr w:type="gramStart"/>
      <w:r w:rsidRPr="00F37C52">
        <w:rPr>
          <w:rFonts w:ascii="Tahoma" w:hAnsi="Tahoma" w:cs="Arial"/>
          <w:sz w:val="20"/>
          <w:szCs w:val="20"/>
        </w:rPr>
        <w:t>représentant</w:t>
      </w:r>
      <w:proofErr w:type="gramEnd"/>
      <w:r w:rsidRPr="00F37C52">
        <w:rPr>
          <w:rFonts w:ascii="Tahoma" w:hAnsi="Tahoma" w:cs="Arial"/>
          <w:sz w:val="20"/>
          <w:szCs w:val="20"/>
        </w:rPr>
        <w:t xml:space="preserve"> légal de la structure)</w:t>
      </w:r>
    </w:p>
    <w:sectPr w:rsidR="00A508A1">
      <w:footerReference w:type="default" r:id="rId10"/>
      <w:pgSz w:w="16838" w:h="11906" w:orient="landscape"/>
      <w:pgMar w:top="720" w:right="567" w:bottom="887" w:left="567" w:header="0" w:footer="61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5C" w:rsidRDefault="00D2519C">
      <w:r>
        <w:separator/>
      </w:r>
    </w:p>
  </w:endnote>
  <w:endnote w:type="continuationSeparator" w:id="0">
    <w:p w:rsidR="00C93A5C" w:rsidRDefault="00D2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0"/>
    <w:family w:val="auto"/>
    <w:pitch w:val="variable"/>
  </w:font>
  <w:font w:name="Wingdings">
    <w:panose1 w:val="05000000000000000000"/>
    <w:charset w:val="02"/>
    <w:family w:val="auto"/>
    <w:pitch w:val="variable"/>
    <w:sig w:usb0="00000000" w:usb1="10000000" w:usb2="00000000" w:usb3="00000000" w:csb0="80000000" w:csb1="00000000"/>
  </w:font>
  <w:font w:name="StarSymbol">
    <w:altName w:val="Arial Unicode MS"/>
    <w:charset w:val="01"/>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A1" w:rsidRDefault="00D2519C">
    <w:pPr>
      <w:pStyle w:val="Pieddepage"/>
      <w:jc w:val="left"/>
    </w:pPr>
    <w:r>
      <w:rPr>
        <w:rFonts w:ascii="Arial" w:hAnsi="Arial" w:cs="Verdana"/>
        <w:b/>
        <w:color w:val="008080"/>
        <w:sz w:val="18"/>
        <w:szCs w:val="18"/>
      </w:rPr>
      <w:tab/>
      <w:t xml:space="preserve">Mise à jour : </w:t>
    </w:r>
    <w:r w:rsidR="00F37C52">
      <w:rPr>
        <w:rFonts w:ascii="Arial" w:hAnsi="Arial" w:cs="Verdana"/>
        <w:b/>
        <w:color w:val="008080"/>
        <w:sz w:val="18"/>
        <w:szCs w:val="18"/>
      </w:rPr>
      <w:t>04/11/2019</w:t>
    </w:r>
    <w:r>
      <w:rPr>
        <w:rFonts w:ascii="Arial" w:hAnsi="Arial" w:cs="Verdana"/>
        <w:b/>
        <w:color w:val="008080"/>
        <w:sz w:val="18"/>
        <w:szCs w:val="18"/>
      </w:rPr>
      <w:tab/>
      <w:t xml:space="preserve">Page </w:t>
    </w:r>
    <w:r>
      <w:rPr>
        <w:rFonts w:ascii="Arial" w:hAnsi="Arial" w:cs="Verdana"/>
        <w:b/>
        <w:color w:val="008080"/>
        <w:sz w:val="18"/>
        <w:szCs w:val="18"/>
      </w:rPr>
      <w:fldChar w:fldCharType="begin"/>
    </w:r>
    <w:r>
      <w:rPr>
        <w:rFonts w:ascii="Arial" w:hAnsi="Arial" w:cs="Verdana"/>
        <w:b/>
        <w:sz w:val="18"/>
        <w:szCs w:val="18"/>
      </w:rPr>
      <w:instrText>PAGE</w:instrText>
    </w:r>
    <w:r>
      <w:rPr>
        <w:rFonts w:ascii="Arial" w:hAnsi="Arial" w:cs="Verdana"/>
        <w:b/>
        <w:sz w:val="18"/>
        <w:szCs w:val="18"/>
      </w:rPr>
      <w:fldChar w:fldCharType="separate"/>
    </w:r>
    <w:r w:rsidR="00F37C52">
      <w:rPr>
        <w:rFonts w:ascii="Arial" w:hAnsi="Arial" w:cs="Verdana"/>
        <w:b/>
        <w:noProof/>
        <w:sz w:val="18"/>
        <w:szCs w:val="18"/>
      </w:rPr>
      <w:t>2</w:t>
    </w:r>
    <w:r>
      <w:rPr>
        <w:rFonts w:ascii="Arial" w:hAnsi="Arial" w:cs="Verdana"/>
        <w:b/>
        <w:sz w:val="18"/>
        <w:szCs w:val="18"/>
      </w:rP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rPr>
        <w:rFonts w:ascii="Arial" w:hAnsi="Arial" w:cs="Verdana"/>
        <w:b/>
        <w:sz w:val="18"/>
        <w:szCs w:val="18"/>
      </w:rPr>
      <w:instrText>NUMPAGES</w:instrText>
    </w:r>
    <w:r>
      <w:rPr>
        <w:rFonts w:ascii="Arial" w:hAnsi="Arial" w:cs="Verdana"/>
        <w:b/>
        <w:sz w:val="18"/>
        <w:szCs w:val="18"/>
      </w:rPr>
      <w:fldChar w:fldCharType="separate"/>
    </w:r>
    <w:r w:rsidR="00F37C52">
      <w:rPr>
        <w:rFonts w:ascii="Arial" w:hAnsi="Arial" w:cs="Verdana"/>
        <w:b/>
        <w:noProof/>
        <w:sz w:val="18"/>
        <w:szCs w:val="18"/>
      </w:rPr>
      <w:t>6</w:t>
    </w:r>
    <w:r>
      <w:rPr>
        <w:rFonts w:ascii="Arial" w:hAnsi="Arial" w:cs="Verdana"/>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A1" w:rsidRDefault="00D2519C">
    <w:pPr>
      <w:pStyle w:val="Pieddepage"/>
      <w:jc w:val="left"/>
    </w:pPr>
    <w:r>
      <w:rPr>
        <w:rFonts w:ascii="Arial" w:hAnsi="Arial" w:cs="Verdana"/>
        <w:b/>
        <w:color w:val="008080"/>
        <w:sz w:val="18"/>
        <w:szCs w:val="18"/>
      </w:rPr>
      <w:t xml:space="preserve">Mise à jour : </w:t>
    </w:r>
    <w:r w:rsidR="00F37C52">
      <w:rPr>
        <w:rFonts w:ascii="Arial" w:hAnsi="Arial" w:cs="Verdana"/>
        <w:b/>
        <w:color w:val="008080"/>
        <w:sz w:val="18"/>
        <w:szCs w:val="18"/>
      </w:rPr>
      <w:t>04/11/2019</w:t>
    </w:r>
    <w:r>
      <w:rPr>
        <w:rFonts w:ascii="Arial" w:hAnsi="Arial" w:cs="Verdana"/>
        <w:b/>
        <w:color w:val="008080"/>
        <w:sz w:val="18"/>
        <w:szCs w:val="18"/>
      </w:rPr>
      <w:br/>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t xml:space="preserve">Page </w:t>
    </w:r>
    <w:r>
      <w:rPr>
        <w:rFonts w:ascii="Arial" w:hAnsi="Arial" w:cs="Verdana"/>
        <w:b/>
        <w:color w:val="008080"/>
        <w:sz w:val="18"/>
        <w:szCs w:val="18"/>
      </w:rPr>
      <w:fldChar w:fldCharType="begin"/>
    </w:r>
    <w:r>
      <w:rPr>
        <w:rFonts w:ascii="Arial" w:hAnsi="Arial" w:cs="Verdana"/>
        <w:b/>
        <w:sz w:val="18"/>
        <w:szCs w:val="18"/>
      </w:rPr>
      <w:instrText>PAGE</w:instrText>
    </w:r>
    <w:r>
      <w:rPr>
        <w:rFonts w:ascii="Arial" w:hAnsi="Arial" w:cs="Verdana"/>
        <w:b/>
        <w:sz w:val="18"/>
        <w:szCs w:val="18"/>
      </w:rPr>
      <w:fldChar w:fldCharType="separate"/>
    </w:r>
    <w:r w:rsidR="00F37C52">
      <w:rPr>
        <w:rFonts w:ascii="Arial" w:hAnsi="Arial" w:cs="Verdana"/>
        <w:b/>
        <w:noProof/>
        <w:sz w:val="18"/>
        <w:szCs w:val="18"/>
      </w:rPr>
      <w:t>5</w:t>
    </w:r>
    <w:r>
      <w:rPr>
        <w:rFonts w:ascii="Arial" w:hAnsi="Arial" w:cs="Verdana"/>
        <w:b/>
        <w:sz w:val="18"/>
        <w:szCs w:val="18"/>
      </w:rP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rPr>
        <w:rFonts w:ascii="Arial" w:hAnsi="Arial" w:cs="Verdana"/>
        <w:b/>
        <w:sz w:val="18"/>
        <w:szCs w:val="18"/>
      </w:rPr>
      <w:instrText>NUMPAGES</w:instrText>
    </w:r>
    <w:r>
      <w:rPr>
        <w:rFonts w:ascii="Arial" w:hAnsi="Arial" w:cs="Verdana"/>
        <w:b/>
        <w:sz w:val="18"/>
        <w:szCs w:val="18"/>
      </w:rPr>
      <w:fldChar w:fldCharType="separate"/>
    </w:r>
    <w:r w:rsidR="00F37C52">
      <w:rPr>
        <w:rFonts w:ascii="Arial" w:hAnsi="Arial" w:cs="Verdana"/>
        <w:b/>
        <w:noProof/>
        <w:sz w:val="18"/>
        <w:szCs w:val="18"/>
      </w:rPr>
      <w:t>6</w:t>
    </w:r>
    <w:r>
      <w:rPr>
        <w:rFonts w:ascii="Arial" w:hAnsi="Arial" w:cs="Verdana"/>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5C" w:rsidRDefault="00D2519C">
      <w:r>
        <w:separator/>
      </w:r>
    </w:p>
  </w:footnote>
  <w:footnote w:type="continuationSeparator" w:id="0">
    <w:p w:rsidR="00C93A5C" w:rsidRDefault="00D2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76D"/>
    <w:multiLevelType w:val="multilevel"/>
    <w:tmpl w:val="448C1A98"/>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
    <w:nsid w:val="187C0A67"/>
    <w:multiLevelType w:val="multilevel"/>
    <w:tmpl w:val="9A5A1DA8"/>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A16829"/>
    <w:multiLevelType w:val="multilevel"/>
    <w:tmpl w:val="8BDAA59C"/>
    <w:lvl w:ilvl="0">
      <w:start w:val="1"/>
      <w:numFmt w:val="decimal"/>
      <w:lvlText w:val="(%1)"/>
      <w:lvlJc w:val="left"/>
      <w:pPr>
        <w:tabs>
          <w:tab w:val="num" w:pos="1607"/>
        </w:tabs>
        <w:ind w:left="0" w:firstLine="0"/>
      </w:pPr>
      <w:rPr>
        <w:rFonts w:ascii="Monotype Sorts" w:hAnsi="Monotype Sorts" w:cs="Monotype Sort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64EE8"/>
    <w:multiLevelType w:val="multilevel"/>
    <w:tmpl w:val="9F6EBF1E"/>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4">
    <w:nsid w:val="7AF6032B"/>
    <w:multiLevelType w:val="multilevel"/>
    <w:tmpl w:val="81006DBC"/>
    <w:lvl w:ilvl="0">
      <w:start w:val="1"/>
      <w:numFmt w:val="bullet"/>
      <w:suff w:val="nothing"/>
      <w:lvlText w:val=""/>
      <w:lvlJc w:val="left"/>
      <w:pPr>
        <w:ind w:left="0" w:firstLine="0"/>
      </w:pPr>
      <w:rPr>
        <w:rFonts w:ascii="Symbol" w:hAnsi="Symbol" w:cs="Wingdings" w:hint="default"/>
        <w:sz w:val="18"/>
        <w:szCs w:val="18"/>
      </w:rPr>
    </w:lvl>
    <w:lvl w:ilvl="1">
      <w:start w:val="1"/>
      <w:numFmt w:val="bullet"/>
      <w:suff w:val="nothing"/>
      <w:lvlText w:val="◦"/>
      <w:lvlJc w:val="left"/>
      <w:pPr>
        <w:ind w:left="0" w:firstLine="0"/>
      </w:pPr>
      <w:rPr>
        <w:rFonts w:ascii="StarSymbol" w:hAnsi="StarSymbol" w:cs="Wingdings" w:hint="default"/>
        <w:sz w:val="18"/>
        <w:szCs w:val="18"/>
      </w:rPr>
    </w:lvl>
    <w:lvl w:ilvl="2">
      <w:start w:val="1"/>
      <w:numFmt w:val="bullet"/>
      <w:suff w:val="nothing"/>
      <w:lvlText w:val="▪"/>
      <w:lvlJc w:val="left"/>
      <w:pPr>
        <w:ind w:left="0" w:firstLine="0"/>
      </w:pPr>
      <w:rPr>
        <w:rFonts w:ascii="StarSymbol" w:hAnsi="StarSymbol" w:cs="Wingdings" w:hint="default"/>
        <w:sz w:val="18"/>
        <w:szCs w:val="18"/>
      </w:rPr>
    </w:lvl>
    <w:lvl w:ilvl="3">
      <w:start w:val="1"/>
      <w:numFmt w:val="bullet"/>
      <w:suff w:val="nothing"/>
      <w:lvlText w:val=""/>
      <w:lvlJc w:val="left"/>
      <w:pPr>
        <w:ind w:left="0" w:firstLine="0"/>
      </w:pPr>
      <w:rPr>
        <w:rFonts w:ascii="Symbol" w:hAnsi="Symbol" w:cs="Wingdings" w:hint="default"/>
        <w:sz w:val="18"/>
        <w:szCs w:val="18"/>
      </w:rPr>
    </w:lvl>
    <w:lvl w:ilvl="4">
      <w:start w:val="1"/>
      <w:numFmt w:val="bullet"/>
      <w:suff w:val="nothing"/>
      <w:lvlText w:val="◦"/>
      <w:lvlJc w:val="left"/>
      <w:pPr>
        <w:ind w:left="0" w:firstLine="0"/>
      </w:pPr>
      <w:rPr>
        <w:rFonts w:ascii="StarSymbol" w:hAnsi="StarSymbol" w:cs="Wingdings" w:hint="default"/>
        <w:sz w:val="18"/>
        <w:szCs w:val="18"/>
      </w:rPr>
    </w:lvl>
    <w:lvl w:ilvl="5">
      <w:start w:val="1"/>
      <w:numFmt w:val="bullet"/>
      <w:suff w:val="nothing"/>
      <w:lvlText w:val="▪"/>
      <w:lvlJc w:val="left"/>
      <w:pPr>
        <w:ind w:left="0" w:firstLine="0"/>
      </w:pPr>
      <w:rPr>
        <w:rFonts w:ascii="StarSymbol" w:hAnsi="StarSymbol" w:cs="Wingdings" w:hint="default"/>
        <w:sz w:val="18"/>
        <w:szCs w:val="18"/>
      </w:rPr>
    </w:lvl>
    <w:lvl w:ilvl="6">
      <w:start w:val="1"/>
      <w:numFmt w:val="bullet"/>
      <w:suff w:val="nothing"/>
      <w:lvlText w:val=""/>
      <w:lvlJc w:val="left"/>
      <w:pPr>
        <w:ind w:left="0" w:firstLine="0"/>
      </w:pPr>
      <w:rPr>
        <w:rFonts w:ascii="Symbol" w:hAnsi="Symbol" w:cs="Wingdings" w:hint="default"/>
        <w:sz w:val="18"/>
        <w:szCs w:val="18"/>
      </w:rPr>
    </w:lvl>
    <w:lvl w:ilvl="7">
      <w:start w:val="1"/>
      <w:numFmt w:val="bullet"/>
      <w:suff w:val="nothing"/>
      <w:lvlText w:val="◦"/>
      <w:lvlJc w:val="left"/>
      <w:pPr>
        <w:ind w:left="0" w:firstLine="0"/>
      </w:pPr>
      <w:rPr>
        <w:rFonts w:ascii="StarSymbol" w:hAnsi="StarSymbol" w:cs="Wingdings" w:hint="default"/>
        <w:sz w:val="18"/>
        <w:szCs w:val="18"/>
      </w:rPr>
    </w:lvl>
    <w:lvl w:ilvl="8">
      <w:start w:val="1"/>
      <w:numFmt w:val="bullet"/>
      <w:suff w:val="nothing"/>
      <w:lvlText w:val="▪"/>
      <w:lvlJc w:val="left"/>
      <w:pPr>
        <w:ind w:left="0" w:firstLine="0"/>
      </w:pPr>
      <w:rPr>
        <w:rFonts w:ascii="StarSymbol" w:hAnsi="StarSymbol" w:cs="Wingdings" w:hint="default"/>
        <w:sz w:val="18"/>
        <w:szCs w:val="18"/>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08A1"/>
    <w:rsid w:val="008B7B94"/>
    <w:rsid w:val="00A508A1"/>
    <w:rsid w:val="00C93A5C"/>
    <w:rsid w:val="00D2519C"/>
    <w:rsid w:val="00F37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rPr>
  </w:style>
  <w:style w:type="paragraph" w:styleId="Titre5">
    <w:name w:val="heading 5"/>
    <w:basedOn w:val="Normal"/>
    <w:next w:val="Normal"/>
    <w:qFormat/>
    <w:pPr>
      <w:keepNext/>
      <w:suppressAutoHyphens/>
      <w:outlineLvl w:val="4"/>
    </w:pPr>
    <w:rPr>
      <w:sz w:val="24"/>
    </w:rPr>
  </w:style>
  <w:style w:type="paragraph" w:styleId="Titre6">
    <w:name w:val="heading 6"/>
    <w:basedOn w:val="Normal"/>
    <w:next w:val="Normal"/>
    <w:qFormat/>
    <w:pPr>
      <w:keepNext/>
      <w:suppressAutoHyphens/>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qForma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Courier New" w:hAnsi="Courier New" w:cs="Courier New"/>
    </w:rPr>
  </w:style>
  <w:style w:type="character" w:customStyle="1" w:styleId="WWCharLFO3LVL7">
    <w:name w:val="WW_CharLFO3LVL7"/>
    <w:qFormat/>
    <w:rPr>
      <w:rFonts w:ascii="Symbol" w:hAnsi="Symbol" w:cs="Symbol"/>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Courier New" w:hAnsi="Courier New" w:cs="Courier New"/>
    </w:rPr>
  </w:style>
  <w:style w:type="character" w:customStyle="1" w:styleId="WWCharLFO3LVL4">
    <w:name w:val="WW_CharLFO3LVL4"/>
    <w:qFormat/>
    <w:rPr>
      <w:rFonts w:ascii="Symbol" w:hAnsi="Symbol" w:cs="Symbol"/>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Courier New" w:hAnsi="Courier New" w:cs="Courier New"/>
    </w:rPr>
  </w:style>
  <w:style w:type="character" w:customStyle="1" w:styleId="WWCharLFO3LVL1">
    <w:name w:val="WW_CharLFO3LVL1"/>
    <w:qFormat/>
    <w:rPr>
      <w:rFonts w:ascii="Arial" w:hAnsi="Arial" w:cs="Arial"/>
      <w:b w:val="0"/>
    </w:rPr>
  </w:style>
  <w:style w:type="character" w:customStyle="1" w:styleId="WWCharLFO2LVL1">
    <w:name w:val="WW_CharLFO2LVL1"/>
    <w:qFormat/>
    <w:rPr>
      <w:rFonts w:ascii="Symbol" w:hAnsi="Symbol" w:cs="Symbol"/>
      <w:sz w:val="18"/>
    </w:rPr>
  </w:style>
  <w:style w:type="character" w:customStyle="1" w:styleId="TextedebullesCar">
    <w:name w:val="Texte de bulles Car"/>
    <w:basedOn w:val="Policepardfaut"/>
    <w:qFormat/>
    <w:rPr>
      <w:rFonts w:ascii="Tahoma" w:hAnsi="Tahoma" w:cs="Mangal"/>
      <w:sz w:val="16"/>
      <w:szCs w:val="14"/>
      <w:lang w:eastAsia="zh-CN" w:bidi="hi-IN"/>
    </w:rPr>
  </w:style>
  <w:style w:type="character" w:customStyle="1" w:styleId="ListLabel6">
    <w:name w:val="ListLabel 6"/>
    <w:qFormat/>
    <w:rPr>
      <w:rFonts w:eastAsia="Times New Roman" w:cs="Arial"/>
      <w:b w:val="0"/>
    </w:rPr>
  </w:style>
  <w:style w:type="character" w:customStyle="1" w:styleId="ListLabel5">
    <w:name w:val="ListLabel 5"/>
    <w:qFormat/>
    <w:rPr>
      <w:rFonts w:cs="Courier New"/>
    </w:rPr>
  </w:style>
  <w:style w:type="character" w:customStyle="1" w:styleId="ListLabel4">
    <w:name w:val="ListLabel 4"/>
    <w:qFormat/>
    <w:rPr>
      <w:rFonts w:eastAsia="Calibri" w:cs="Tahoma"/>
    </w:rPr>
  </w:style>
  <w:style w:type="character" w:customStyle="1" w:styleId="ListLabel3">
    <w:name w:val="ListLabel 3"/>
    <w:qFormat/>
    <w:rPr>
      <w:sz w:val="20"/>
    </w:rPr>
  </w:style>
  <w:style w:type="character" w:customStyle="1" w:styleId="ListLabel1">
    <w:name w:val="ListLabel 1"/>
    <w:qFormat/>
    <w:rPr>
      <w:rFonts w:cs="Symbol"/>
      <w:sz w:val="18"/>
    </w:rPr>
  </w:style>
  <w:style w:type="character" w:customStyle="1" w:styleId="PieddepageCar">
    <w:name w:val="Pied de page Car"/>
    <w:basedOn w:val="Policepardfaut"/>
    <w:qFormat/>
    <w:rPr>
      <w:rFonts w:cs="Mangal"/>
      <w:szCs w:val="18"/>
      <w:lang w:eastAsia="zh-CN" w:bidi="hi-IN"/>
    </w:rPr>
  </w:style>
  <w:style w:type="character" w:customStyle="1" w:styleId="En-tteCar">
    <w:name w:val="En-tête Car"/>
    <w:basedOn w:val="Policepardfaut"/>
    <w:qFormat/>
    <w:rPr>
      <w:rFonts w:cs="Mangal"/>
      <w:szCs w:val="18"/>
      <w:lang w:eastAsia="zh-CN" w:bidi="hi-IN"/>
    </w:rPr>
  </w:style>
  <w:style w:type="character" w:customStyle="1" w:styleId="prix">
    <w:name w:val="prix"/>
    <w:qFormat/>
  </w:style>
  <w:style w:type="character" w:customStyle="1" w:styleId="Policepardfaut1">
    <w:name w:val="Police par défaut1"/>
    <w:qFormat/>
  </w:style>
  <w:style w:type="character" w:customStyle="1" w:styleId="WWCharLFO16LVL1">
    <w:name w:val="WW_CharLFO16LVL1"/>
    <w:qFormat/>
    <w:rPr>
      <w:rFonts w:ascii="StarSymbol;Times New Roman" w:eastAsia="StarSymbol;Times New Roman" w:hAnsi="StarSymbol;Times New Roman" w:cs="Wingdings"/>
      <w:sz w:val="18"/>
      <w:szCs w:val="18"/>
    </w:rPr>
  </w:style>
  <w:style w:type="character" w:customStyle="1" w:styleId="WWCharLFO16LVL2">
    <w:name w:val="WW_CharLFO16LVL2"/>
    <w:qFormat/>
    <w:rPr>
      <w:rFonts w:ascii="StarSymbol;Times New Roman" w:eastAsia="StarSymbol;Times New Roman" w:hAnsi="StarSymbol;Times New Roman" w:cs="Wingdings"/>
      <w:sz w:val="18"/>
      <w:szCs w:val="18"/>
    </w:rPr>
  </w:style>
  <w:style w:type="character" w:customStyle="1" w:styleId="WWCharLFO16LVL3">
    <w:name w:val="WW_CharLFO16LVL3"/>
    <w:qFormat/>
    <w:rPr>
      <w:rFonts w:ascii="StarSymbol;Times New Roman" w:eastAsia="StarSymbol;Times New Roman" w:hAnsi="StarSymbol;Times New Roman" w:cs="Wingdings"/>
      <w:sz w:val="18"/>
      <w:szCs w:val="18"/>
    </w:rPr>
  </w:style>
  <w:style w:type="character" w:customStyle="1" w:styleId="WWCharLFO16LVL4">
    <w:name w:val="WW_CharLFO16LVL4"/>
    <w:qFormat/>
    <w:rPr>
      <w:rFonts w:ascii="StarSymbol;Times New Roman" w:eastAsia="StarSymbol;Times New Roman" w:hAnsi="StarSymbol;Times New Roman" w:cs="Wingdings"/>
      <w:sz w:val="18"/>
      <w:szCs w:val="18"/>
    </w:rPr>
  </w:style>
  <w:style w:type="character" w:customStyle="1" w:styleId="WWCharLFO16LVL5">
    <w:name w:val="WW_CharLFO16LVL5"/>
    <w:qFormat/>
    <w:rPr>
      <w:rFonts w:ascii="StarSymbol;Times New Roman" w:eastAsia="StarSymbol;Times New Roman" w:hAnsi="StarSymbol;Times New Roman" w:cs="Wingdings"/>
      <w:sz w:val="18"/>
      <w:szCs w:val="18"/>
    </w:rPr>
  </w:style>
  <w:style w:type="character" w:customStyle="1" w:styleId="WWCharLFO16LVL6">
    <w:name w:val="WW_CharLFO16LVL6"/>
    <w:qFormat/>
    <w:rPr>
      <w:rFonts w:ascii="StarSymbol;Times New Roman" w:eastAsia="StarSymbol;Times New Roman" w:hAnsi="StarSymbol;Times New Roman" w:cs="Wingdings"/>
      <w:sz w:val="18"/>
      <w:szCs w:val="18"/>
    </w:rPr>
  </w:style>
  <w:style w:type="character" w:customStyle="1" w:styleId="WWCharLFO16LVL7">
    <w:name w:val="WW_CharLFO16LVL7"/>
    <w:qFormat/>
    <w:rPr>
      <w:rFonts w:ascii="StarSymbol;Times New Roman" w:eastAsia="StarSymbol;Times New Roman" w:hAnsi="StarSymbol;Times New Roman" w:cs="Wingdings"/>
      <w:sz w:val="18"/>
      <w:szCs w:val="18"/>
    </w:rPr>
  </w:style>
  <w:style w:type="character" w:customStyle="1" w:styleId="WWCharLFO16LVL8">
    <w:name w:val="WW_CharLFO16LVL8"/>
    <w:qFormat/>
    <w:rPr>
      <w:rFonts w:ascii="StarSymbol;Times New Roman" w:eastAsia="StarSymbol;Times New Roman" w:hAnsi="StarSymbol;Times New Roman" w:cs="Wingdings"/>
      <w:sz w:val="18"/>
      <w:szCs w:val="18"/>
    </w:rPr>
  </w:style>
  <w:style w:type="character" w:customStyle="1" w:styleId="WWCharLFO16LVL9">
    <w:name w:val="WW_CharLFO16LVL9"/>
    <w:qFormat/>
    <w:rPr>
      <w:rFonts w:ascii="StarSymbol;Times New Roman" w:eastAsia="StarSymbol;Times New Roman" w:hAnsi="StarSymbol;Times New Roman" w:cs="Wingdings"/>
      <w:sz w:val="18"/>
      <w:szCs w:val="18"/>
    </w:rPr>
  </w:style>
  <w:style w:type="paragraph" w:styleId="Titre">
    <w:name w:val="Title"/>
    <w:basedOn w:val="Normal"/>
    <w:next w:val="Corpsdetexte"/>
    <w:qFormat/>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widowControl w:val="0"/>
      <w:tabs>
        <w:tab w:val="left" w:leader="dot" w:pos="9354"/>
      </w:tabs>
      <w:spacing w:before="113"/>
    </w:pPr>
  </w:style>
  <w:style w:type="paragraph" w:styleId="TitreTR">
    <w:name w:val="toa heading"/>
    <w:basedOn w:val="Titre"/>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2">
    <w:name w:val="List 2"/>
    <w:basedOn w:val="Liste"/>
    <w:pPr>
      <w:ind w:left="360" w:hanging="360"/>
    </w:pPr>
  </w:style>
  <w:style w:type="paragraph" w:customStyle="1" w:styleId="Puce1fin">
    <w:name w:val="Puce 1 fin"/>
    <w:basedOn w:val="Liste"/>
    <w:next w:val="Liste2"/>
    <w:qFormat/>
    <w:pPr>
      <w:spacing w:after="240"/>
      <w:ind w:left="360" w:hanging="360"/>
    </w:pPr>
  </w:style>
  <w:style w:type="paragraph" w:customStyle="1" w:styleId="Puce2dbut">
    <w:name w:val="Puce 2 début"/>
    <w:basedOn w:val="Liste"/>
    <w:next w:val="Listepuces3"/>
    <w:qFormat/>
    <w:pPr>
      <w:spacing w:before="240"/>
      <w:ind w:left="720" w:hanging="360"/>
    </w:pPr>
  </w:style>
  <w:style w:type="paragraph" w:styleId="Listepuces3">
    <w:name w:val="List Bullet 3"/>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4"/>
    <w:qFormat/>
    <w:pPr>
      <w:spacing w:after="240"/>
      <w:ind w:left="1080" w:hanging="360"/>
    </w:pPr>
  </w:style>
  <w:style w:type="paragraph" w:styleId="Listepuces4">
    <w:name w:val="List Bullet 4"/>
    <w:basedOn w:val="Liste"/>
    <w:pPr>
      <w:ind w:left="1080" w:hanging="360"/>
    </w:pPr>
  </w:style>
  <w:style w:type="paragraph" w:styleId="Liste3">
    <w:name w:val="List 3"/>
    <w:basedOn w:val="Liste"/>
    <w:pPr>
      <w:ind w:left="360" w:hanging="360"/>
    </w:pPr>
  </w:style>
  <w:style w:type="paragraph" w:customStyle="1" w:styleId="Puce5fin">
    <w:name w:val="Puce 5 fin"/>
    <w:basedOn w:val="Liste"/>
    <w:next w:val="Listenumros"/>
    <w:qFormat/>
    <w:pPr>
      <w:spacing w:after="240"/>
      <w:ind w:left="1800" w:hanging="360"/>
    </w:pPr>
  </w:style>
  <w:style w:type="paragraph" w:styleId="Listenumros">
    <w:name w:val="List Number"/>
    <w:basedOn w:val="Liste"/>
    <w:pPr>
      <w:ind w:left="1800" w:hanging="360"/>
    </w:pPr>
  </w:style>
  <w:style w:type="paragraph" w:customStyle="1" w:styleId="Numrotation2dbut">
    <w:name w:val="Numérotation 2 début"/>
    <w:basedOn w:val="Liste"/>
    <w:next w:val="Listenumros2"/>
    <w:qFormat/>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PuceCRLRPoint">
    <w:name w:val="PuceCRLR_Point"/>
    <w:basedOn w:val="StandardCRLR"/>
    <w:qFormat/>
    <w:pPr>
      <w:numPr>
        <w:numId w:val="2"/>
      </w:numPr>
      <w:spacing w:before="113"/>
      <w:contextualSpacing/>
    </w:pPr>
  </w:style>
  <w:style w:type="paragraph" w:customStyle="1" w:styleId="PuceCRLRTiret">
    <w:name w:val="PuceCRLR_Tiret"/>
    <w:basedOn w:val="StandardCRLR"/>
    <w:qFormat/>
    <w:pPr>
      <w:numPr>
        <w:numId w:val="3"/>
      </w:num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pPr>
      <w:suppressAutoHyphens/>
      <w:autoSpaceDE w:val="0"/>
    </w:pPr>
    <w:rPr>
      <w:rFonts w:ascii="EUAlbertina;EU Albertina" w:eastAsia="EUAlbertina;EU Albertina" w:hAnsi="EUAlbertina;EU Albertina" w:cs="EUAlbertina;EU Albertina"/>
      <w:color w:val="000000"/>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customStyle="1" w:styleId="titreformulaire">
    <w:name w:val="titre formulaire"/>
    <w:basedOn w:val="Titre7"/>
    <w:qFormat/>
    <w:rPr>
      <w:rFonts w:ascii="Tahoma" w:hAnsi="Tahoma" w:cs="Tahoma"/>
      <w:b/>
      <w:color w:val="FFFFFF"/>
    </w:rPr>
  </w:style>
  <w:style w:type="paragraph" w:styleId="Textedebulles">
    <w:name w:val="Balloon Text"/>
    <w:basedOn w:val="LO-Normal5"/>
    <w:qFormat/>
    <w:rPr>
      <w:rFonts w:ascii="Tahoma" w:hAnsi="Tahoma"/>
      <w:sz w:val="16"/>
      <w:szCs w:val="14"/>
    </w:rPr>
  </w:style>
  <w:style w:type="paragraph" w:styleId="NormalWeb">
    <w:name w:val="Normal (Web)"/>
    <w:basedOn w:val="LO-Normal5"/>
    <w:qFormat/>
    <w:pPr>
      <w:spacing w:before="280" w:after="280"/>
    </w:pPr>
    <w:rPr>
      <w:lang w:eastAsia="fr-FR" w:bidi="ar-SA"/>
    </w:rPr>
  </w:style>
  <w:style w:type="paragraph" w:customStyle="1" w:styleId="Titre10">
    <w:name w:val="Titre1"/>
    <w:basedOn w:val="LO-Normal5"/>
    <w:qFormat/>
    <w:pPr>
      <w:keepNext/>
      <w:spacing w:before="240" w:after="120"/>
    </w:pPr>
    <w:rPr>
      <w:rFonts w:ascii="Verdana" w:eastAsia="Microsoft YaHei" w:hAnsi="Verdana"/>
      <w:sz w:val="28"/>
      <w:szCs w:val="28"/>
    </w:rPr>
  </w:style>
  <w:style w:type="paragraph" w:customStyle="1" w:styleId="LO-Normal5">
    <w:name w:val="LO-Normal5"/>
    <w:qFormat/>
    <w:pPr>
      <w:suppressAutoHyphens/>
    </w:pPr>
  </w:style>
  <w:style w:type="paragraph" w:customStyle="1" w:styleId="LO-Normal">
    <w:name w:val="LO-Normal"/>
    <w:qFormat/>
    <w:rPr>
      <w:rFonts w:ascii="Times New Roman" w:eastAsia="Arial" w:hAnsi="Times New Roman" w:cs="Liberation Serif"/>
      <w:color w:val="000000"/>
      <w:lang w:eastAsia="fr-FR"/>
    </w:rPr>
  </w:style>
  <w:style w:type="paragraph" w:customStyle="1" w:styleId="LO-Normal1">
    <w:name w:val="LO-Normal1"/>
    <w:qFormat/>
    <w:rPr>
      <w:rFonts w:ascii="Times New Roman" w:eastAsia="Arial" w:hAnsi="Times New Roman" w:cs="Liberation Serif"/>
      <w:color w:val="000000"/>
      <w:lang w:eastAsia="fr-FR"/>
    </w:rPr>
  </w:style>
  <w:style w:type="paragraph" w:customStyle="1" w:styleId="LO-Normal3">
    <w:name w:val="LO-Normal3"/>
    <w:qFormat/>
    <w:rPr>
      <w:rFonts w:ascii="Times New Roman" w:eastAsia="Arial" w:hAnsi="Times New Roman" w:cs="Liberation Serif"/>
      <w:color w:val="000000"/>
      <w:lang w:eastAsia="fr-FR"/>
    </w:rPr>
  </w:style>
  <w:style w:type="numbering" w:customStyle="1" w:styleId="Puce1">
    <w:name w:val="Puce 1"/>
    <w:qFormat/>
  </w:style>
  <w:style w:type="numbering" w:customStyle="1" w:styleId="Puce2">
    <w:name w:val="Puce 2"/>
    <w:qFormat/>
  </w:style>
  <w:style w:type="numbering" w:customStyle="1" w:styleId="Puce3">
    <w:name w:val="Puce 3"/>
    <w:qFormat/>
  </w:style>
  <w:style w:type="numbering" w:customStyle="1" w:styleId="Puce4">
    <w:name w:val="Puce 4"/>
    <w:qFormat/>
  </w:style>
  <w:style w:type="numbering" w:customStyle="1" w:styleId="Puce5">
    <w:name w:val="Puce 5"/>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WW8Num3">
    <w:name w:val="WW8Num3"/>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2247</Words>
  <Characters>12362</Characters>
  <Application>Microsoft Office Word</Application>
  <DocSecurity>0</DocSecurity>
  <Lines>103</Lines>
  <Paragraphs>29</Paragraphs>
  <ScaleCrop>false</ScaleCrop>
  <Company>Ministère de l'Agriculture et de l'Alimentation</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Modèle libre office</dc:subject>
  <dc:creator/>
  <dc:description/>
  <cp:lastModifiedBy>LECOQ Laure-emmanuelle</cp:lastModifiedBy>
  <cp:revision>4</cp:revision>
  <dcterms:created xsi:type="dcterms:W3CDTF">2019-10-28T11:00:00Z</dcterms:created>
  <dcterms:modified xsi:type="dcterms:W3CDTF">2019-11-04T09:14:00Z</dcterms:modified>
  <dc:language>fr-FR</dc:language>
</cp:coreProperties>
</file>