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43160" w14:textId="68406D4A" w:rsidR="002E7130" w:rsidRDefault="002E7130" w:rsidP="002E7130">
      <w:pPr>
        <w:pStyle w:val="Framecontents"/>
        <w:shd w:val="clear" w:color="auto" w:fill="006666"/>
        <w:spacing w:before="28" w:after="0"/>
        <w:jc w:val="center"/>
        <w:rPr>
          <w:rFonts w:ascii="Tahoma, Tahoma" w:hAnsi="Tahoma, Tahoma" w:cs="Tahoma, Tahoma"/>
          <w:b/>
          <w:caps/>
          <w:color w:val="FFFFFF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416B958" wp14:editId="4035BB5A">
            <wp:simplePos x="0" y="0"/>
            <wp:positionH relativeFrom="margin">
              <wp:posOffset>-541607</wp:posOffset>
            </wp:positionH>
            <wp:positionV relativeFrom="paragraph">
              <wp:posOffset>-917429</wp:posOffset>
            </wp:positionV>
            <wp:extent cx="3516923" cy="886264"/>
            <wp:effectExtent l="0" t="0" r="7620" b="9525"/>
            <wp:wrapNone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6923" cy="8862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3A0E">
        <w:rPr>
          <w:rFonts w:ascii="Tahoma, Tahoma" w:hAnsi="Tahoma, Tahoma" w:cs="Tahoma, Tahoma"/>
          <w:b/>
          <w:caps/>
          <w:color w:val="FFFFFF"/>
          <w:sz w:val="20"/>
          <w:szCs w:val="20"/>
        </w:rPr>
        <w:t xml:space="preserve">LES PRODUCTIONS VEGETALES SINISTREES </w:t>
      </w:r>
      <w:r>
        <w:rPr>
          <w:rFonts w:ascii="Tahoma, Tahoma" w:hAnsi="Tahoma, Tahoma" w:cs="Tahoma, Tahoma"/>
          <w:b/>
          <w:caps/>
          <w:color w:val="FFFFFF"/>
          <w:sz w:val="20"/>
          <w:szCs w:val="20"/>
        </w:rPr>
        <w:t>A PARTIR DU 01</w:t>
      </w:r>
      <w:r w:rsidRPr="008E3A0E">
        <w:rPr>
          <w:rFonts w:ascii="Tahoma, Tahoma" w:hAnsi="Tahoma, Tahoma" w:cs="Tahoma, Tahoma"/>
          <w:b/>
          <w:caps/>
          <w:color w:val="FFFFFF"/>
          <w:sz w:val="20"/>
          <w:szCs w:val="20"/>
          <w:vertAlign w:val="superscript"/>
        </w:rPr>
        <w:t>ER</w:t>
      </w:r>
      <w:r>
        <w:rPr>
          <w:rFonts w:ascii="Tahoma, Tahoma" w:hAnsi="Tahoma, Tahoma" w:cs="Tahoma, Tahoma"/>
          <w:b/>
          <w:caps/>
          <w:color w:val="FFFFFF"/>
          <w:sz w:val="20"/>
          <w:szCs w:val="20"/>
        </w:rPr>
        <w:t xml:space="preserve"> JANVIER 2024 </w:t>
      </w:r>
      <w:r w:rsidRPr="008E3A0E">
        <w:rPr>
          <w:rFonts w:ascii="Tahoma, Tahoma" w:hAnsi="Tahoma, Tahoma" w:cs="Tahoma, Tahoma"/>
          <w:b/>
          <w:caps/>
          <w:color w:val="FFFFFF"/>
          <w:sz w:val="20"/>
          <w:szCs w:val="20"/>
        </w:rPr>
        <w:t xml:space="preserve">SUITE A UNE CATASTROPHE NATURELLE OFFICIELLEMENT </w:t>
      </w:r>
    </w:p>
    <w:p w14:paraId="7135C409" w14:textId="74F7298E" w:rsidR="0039192C" w:rsidRDefault="002E7130" w:rsidP="002E7130">
      <w:pPr>
        <w:pStyle w:val="Framecontents"/>
        <w:shd w:val="clear" w:color="auto" w:fill="006666"/>
        <w:spacing w:before="28" w:after="0"/>
        <w:jc w:val="center"/>
        <w:rPr>
          <w:rFonts w:ascii="Tahoma, Tahoma" w:hAnsi="Tahoma, Tahoma" w:cs="Tahoma, Tahoma"/>
          <w:b/>
          <w:caps/>
          <w:color w:val="FFFFFF"/>
          <w:sz w:val="20"/>
          <w:szCs w:val="20"/>
        </w:rPr>
      </w:pPr>
      <w:r>
        <w:rPr>
          <w:rFonts w:ascii="Tahoma, Tahoma" w:hAnsi="Tahoma, Tahoma" w:cs="Tahoma, Tahoma"/>
          <w:b/>
          <w:caps/>
          <w:color w:val="FFFFFF"/>
          <w:sz w:val="20"/>
          <w:szCs w:val="20"/>
        </w:rPr>
        <w:t>r</w:t>
      </w:r>
      <w:r w:rsidRPr="008E3A0E">
        <w:rPr>
          <w:rFonts w:ascii="Tahoma, Tahoma" w:hAnsi="Tahoma, Tahoma" w:cs="Tahoma, Tahoma"/>
          <w:b/>
          <w:caps/>
          <w:color w:val="FFFFFF"/>
          <w:sz w:val="20"/>
          <w:szCs w:val="20"/>
        </w:rPr>
        <w:t>ECONNUES</w:t>
      </w:r>
      <w:r>
        <w:rPr>
          <w:rFonts w:ascii="Tahoma, Tahoma" w:hAnsi="Tahoma, Tahoma" w:cs="Tahoma, Tahoma"/>
          <w:b/>
          <w:caps/>
          <w:color w:val="FFFFFF"/>
          <w:sz w:val="20"/>
          <w:szCs w:val="20"/>
        </w:rPr>
        <w:t xml:space="preserve"> en LOZERE</w:t>
      </w:r>
    </w:p>
    <w:tbl>
      <w:tblPr>
        <w:tblStyle w:val="Grilledutableau"/>
        <w:tblpPr w:leftFromText="141" w:rightFromText="141" w:horzAnchor="margin" w:tblpY="1122"/>
        <w:tblW w:w="14093" w:type="dxa"/>
        <w:tblLook w:val="04A0" w:firstRow="1" w:lastRow="0" w:firstColumn="1" w:lastColumn="0" w:noHBand="0" w:noVBand="1"/>
      </w:tblPr>
      <w:tblGrid>
        <w:gridCol w:w="1777"/>
        <w:gridCol w:w="1584"/>
        <w:gridCol w:w="2023"/>
        <w:gridCol w:w="3819"/>
        <w:gridCol w:w="2480"/>
        <w:gridCol w:w="2410"/>
      </w:tblGrid>
      <w:tr w:rsidR="002E7130" w:rsidRPr="00F170EE" w14:paraId="70F80083" w14:textId="77777777" w:rsidTr="000C5C57">
        <w:trPr>
          <w:trHeight w:val="2258"/>
        </w:trPr>
        <w:tc>
          <w:tcPr>
            <w:tcW w:w="1777" w:type="dxa"/>
            <w:vAlign w:val="center"/>
          </w:tcPr>
          <w:p w14:paraId="4119B5D6" w14:textId="77777777" w:rsidR="002E7130" w:rsidRPr="00F170EE" w:rsidRDefault="002E7130" w:rsidP="000C5C57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16A9D">
              <w:rPr>
                <w:rFonts w:ascii="Tahoma" w:hAnsi="Tahoma" w:cs="Tahoma"/>
                <w:b/>
                <w:bCs/>
                <w:sz w:val="18"/>
                <w:szCs w:val="18"/>
              </w:rPr>
              <w:t>Production</w:t>
            </w:r>
            <w:r w:rsidRPr="00716A9D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716A9D">
              <w:rPr>
                <w:rFonts w:ascii="Tahoma" w:hAnsi="Tahoma" w:cs="Tahoma"/>
                <w:b/>
                <w:bCs/>
                <w:sz w:val="18"/>
                <w:szCs w:val="18"/>
              </w:rPr>
              <w:t>éligible</w:t>
            </w:r>
            <w:r w:rsidRPr="00716A9D">
              <w:rPr>
                <w:rFonts w:ascii="Tahoma" w:hAnsi="Tahoma" w:cs="Tahoma"/>
                <w:sz w:val="18"/>
                <w:szCs w:val="18"/>
              </w:rPr>
              <w:t xml:space="preserve"> ayant subi des pertes de récolte en 2024 du fait d’un aléa climatique reconnu officiellement</w:t>
            </w:r>
          </w:p>
        </w:tc>
        <w:tc>
          <w:tcPr>
            <w:tcW w:w="1584" w:type="dxa"/>
            <w:vAlign w:val="center"/>
          </w:tcPr>
          <w:p w14:paraId="1261A8D7" w14:textId="77777777" w:rsidR="002E7130" w:rsidRPr="00F170EE" w:rsidRDefault="002E7130" w:rsidP="000C5C57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Aléa climatique à l’origine des pertes</w:t>
            </w:r>
            <w:r w:rsidRPr="0062533B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2023" w:type="dxa"/>
            <w:vAlign w:val="center"/>
          </w:tcPr>
          <w:p w14:paraId="4796E844" w14:textId="7DC281EA" w:rsidR="002E7130" w:rsidRPr="0062533B" w:rsidRDefault="002E7130" w:rsidP="000C5C57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Surface en production sinistrée par l’aléa climatique en 2024</w:t>
            </w:r>
          </w:p>
          <w:p w14:paraId="03596055" w14:textId="77777777" w:rsidR="002E7130" w:rsidRPr="00434A7C" w:rsidRDefault="002E7130" w:rsidP="000C5C57">
            <w:pPr>
              <w:jc w:val="center"/>
              <w:rPr>
                <w:rFonts w:ascii="Tahoma" w:hAnsi="Tahoma" w:cs="Tahoma"/>
                <w:b/>
                <w:bCs/>
                <w:sz w:val="2"/>
                <w:szCs w:val="2"/>
              </w:rPr>
            </w:pPr>
          </w:p>
          <w:p w14:paraId="16D15860" w14:textId="77777777" w:rsidR="002E7130" w:rsidRPr="00F170EE" w:rsidRDefault="002E7130" w:rsidP="000C5C57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281F4C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En hectares </w:t>
            </w:r>
          </w:p>
        </w:tc>
        <w:tc>
          <w:tcPr>
            <w:tcW w:w="3819" w:type="dxa"/>
            <w:vAlign w:val="center"/>
          </w:tcPr>
          <w:p w14:paraId="783816E4" w14:textId="77777777" w:rsidR="002E7130" w:rsidRDefault="002E7130" w:rsidP="000C5C57">
            <w:pPr>
              <w:jc w:val="center"/>
              <w:rPr>
                <w:rFonts w:ascii="Tahoma" w:hAnsi="Tahoma" w:cs="Tahoma"/>
                <w:i/>
                <w:iCs/>
                <w:sz w:val="18"/>
                <w:szCs w:val="18"/>
              </w:rPr>
            </w:pP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Nom de la commune où se situe la production concernée par l’aléa climatique : </w:t>
            </w:r>
            <w:r w:rsidRPr="0062533B">
              <w:rPr>
                <w:rFonts w:ascii="Tahoma" w:hAnsi="Tahoma" w:cs="Tahoma"/>
                <w:sz w:val="18"/>
                <w:szCs w:val="18"/>
              </w:rPr>
              <w:t>la commune doit être couverte par un arrêté ISN 2024</w:t>
            </w: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</w:t>
            </w:r>
            <w:r w:rsidRPr="00C91062">
              <w:rPr>
                <w:rFonts w:ascii="Tahoma" w:hAnsi="Tahoma" w:cs="Tahoma"/>
                <w:i/>
                <w:iCs/>
                <w:sz w:val="18"/>
                <w:szCs w:val="18"/>
              </w:rPr>
              <w:t>(voir liste en annexe)</w:t>
            </w:r>
          </w:p>
          <w:p w14:paraId="1AD315A0" w14:textId="77777777" w:rsidR="002E7130" w:rsidRPr="00434A7C" w:rsidRDefault="002E7130" w:rsidP="000C5C57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EF16B13" w14:textId="77777777" w:rsidR="002E7130" w:rsidRPr="00597808" w:rsidRDefault="002E7130" w:rsidP="000C5C57">
            <w:pPr>
              <w:jc w:val="center"/>
              <w:rPr>
                <w:rFonts w:ascii="Tahoma" w:hAnsi="Tahoma" w:cs="Tahoma"/>
                <w:i/>
                <w:iCs/>
                <w:sz w:val="10"/>
                <w:szCs w:val="10"/>
                <w:highlight w:val="yellow"/>
              </w:rPr>
            </w:pPr>
          </w:p>
          <w:p w14:paraId="7EA58A78" w14:textId="77777777" w:rsidR="002E7130" w:rsidRPr="00F170EE" w:rsidRDefault="002E7130" w:rsidP="000C5C57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9637E">
              <w:rPr>
                <w:rFonts w:ascii="Tahoma" w:hAnsi="Tahoma" w:cs="Tahoma"/>
                <w:i/>
                <w:iCs/>
                <w:sz w:val="18"/>
                <w:szCs w:val="18"/>
              </w:rPr>
              <w:t>Si plusieurs communes sont concernées, indiquez uniquement celle du registre parcellaire graphique (pièce justificative)</w:t>
            </w:r>
          </w:p>
        </w:tc>
        <w:tc>
          <w:tcPr>
            <w:tcW w:w="2480" w:type="dxa"/>
            <w:vAlign w:val="center"/>
          </w:tcPr>
          <w:p w14:paraId="2FBE243E" w14:textId="77777777" w:rsidR="002E7130" w:rsidRPr="00F170EE" w:rsidRDefault="002E7130" w:rsidP="000C5C57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Atteinte du </w:t>
            </w: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seuil d’éligibilité</w:t>
            </w:r>
            <w:r w:rsidRPr="0062533B">
              <w:rPr>
                <w:rFonts w:ascii="Tahoma" w:hAnsi="Tahoma" w:cs="Tahoma"/>
                <w:sz w:val="18"/>
                <w:szCs w:val="18"/>
              </w:rPr>
              <w:t> *</w:t>
            </w:r>
          </w:p>
        </w:tc>
        <w:tc>
          <w:tcPr>
            <w:tcW w:w="2410" w:type="dxa"/>
            <w:vAlign w:val="center"/>
          </w:tcPr>
          <w:p w14:paraId="2C8121BC" w14:textId="77777777" w:rsidR="002E7130" w:rsidRPr="00F170EE" w:rsidRDefault="002E7130" w:rsidP="000C5C57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Demande d’indemnisation effectuée au titre de la solidarité nationale</w:t>
            </w:r>
            <w:r w:rsidRPr="0062533B">
              <w:rPr>
                <w:rFonts w:ascii="Tahoma" w:hAnsi="Tahoma" w:cs="Tahoma"/>
                <w:sz w:val="18"/>
                <w:szCs w:val="18"/>
              </w:rPr>
              <w:t xml:space="preserve"> (ISN) </w:t>
            </w:r>
            <w:r w:rsidRPr="00C13129">
              <w:rPr>
                <w:rFonts w:ascii="Tahoma" w:hAnsi="Tahoma" w:cs="Tahoma"/>
                <w:b/>
                <w:bCs/>
                <w:sz w:val="18"/>
                <w:szCs w:val="18"/>
              </w:rPr>
              <w:t>ou de votre assurance récolte</w:t>
            </w:r>
          </w:p>
        </w:tc>
      </w:tr>
      <w:tr w:rsidR="002E7130" w:rsidRPr="00F170EE" w14:paraId="6C8E52B7" w14:textId="77777777" w:rsidTr="000C5C57">
        <w:trPr>
          <w:trHeight w:val="513"/>
        </w:trPr>
        <w:tc>
          <w:tcPr>
            <w:tcW w:w="1777" w:type="dxa"/>
            <w:vAlign w:val="center"/>
          </w:tcPr>
          <w:p w14:paraId="75388BE9" w14:textId="77777777" w:rsidR="002E7130" w:rsidRPr="00C91062" w:rsidRDefault="002E7130" w:rsidP="000C5C57">
            <w:pPr>
              <w:rPr>
                <w:rFonts w:ascii="Tahoma" w:hAnsi="Tahoma" w:cs="Tahoma"/>
                <w:sz w:val="6"/>
                <w:szCs w:val="6"/>
              </w:rPr>
            </w:pPr>
          </w:p>
          <w:p w14:paraId="155C6042" w14:textId="77777777" w:rsidR="002E7130" w:rsidRPr="00F170EE" w:rsidRDefault="002E7130" w:rsidP="000C5C57">
            <w:pPr>
              <w:rPr>
                <w:rFonts w:ascii="Tahoma" w:hAnsi="Tahoma" w:cs="Tahoma"/>
                <w:sz w:val="20"/>
                <w:szCs w:val="20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 xml:space="preserve"> </w:t>
            </w: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Arboriculture</w:t>
            </w:r>
            <w:r w:rsidRPr="0062533B">
              <w:rPr>
                <w:rFonts w:ascii="Tahoma" w:hAnsi="Tahoma" w:cs="Tahoma"/>
                <w:sz w:val="18"/>
                <w:szCs w:val="18"/>
              </w:rPr>
              <w:t xml:space="preserve"> : </w:t>
            </w:r>
            <w:r>
              <w:rPr>
                <w:rFonts w:ascii="Tahoma" w:hAnsi="Tahoma" w:cs="Tahoma"/>
                <w:sz w:val="18"/>
                <w:szCs w:val="18"/>
              </w:rPr>
              <w:t>pommes</w:t>
            </w:r>
          </w:p>
        </w:tc>
        <w:tc>
          <w:tcPr>
            <w:tcW w:w="1584" w:type="dxa"/>
            <w:vAlign w:val="center"/>
          </w:tcPr>
          <w:p w14:paraId="13E58C23" w14:textId="77777777" w:rsidR="002E7130" w:rsidRPr="00281F4C" w:rsidRDefault="002E7130" w:rsidP="000C5C57">
            <w:pPr>
              <w:rPr>
                <w:rFonts w:ascii="Tahoma" w:hAnsi="Tahoma" w:cs="Tahoma"/>
                <w:sz w:val="14"/>
                <w:szCs w:val="14"/>
              </w:rPr>
            </w:pPr>
          </w:p>
          <w:p w14:paraId="683DCB1E" w14:textId="77777777" w:rsidR="002E7130" w:rsidRDefault="002E7130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</w:t>
            </w:r>
            <w:r>
              <w:rPr>
                <w:rFonts w:ascii="Tahoma" w:hAnsi="Tahoma" w:cs="Tahoma"/>
                <w:sz w:val="18"/>
                <w:szCs w:val="18"/>
              </w:rPr>
              <w:t>Orage, grêle</w:t>
            </w:r>
          </w:p>
          <w:p w14:paraId="25A624C7" w14:textId="77777777" w:rsidR="002E7130" w:rsidRPr="00FD4346" w:rsidRDefault="002E7130" w:rsidP="000C5C57">
            <w:pPr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2023" w:type="dxa"/>
            <w:vAlign w:val="center"/>
          </w:tcPr>
          <w:p w14:paraId="71DDA8D4" w14:textId="77777777" w:rsidR="002E7130" w:rsidRPr="00F170EE" w:rsidRDefault="002E7130" w:rsidP="000C5C57">
            <w:pPr>
              <w:rPr>
                <w:rFonts w:ascii="Tahoma" w:hAnsi="Tahoma" w:cs="Tahoma"/>
                <w:sz w:val="20"/>
                <w:szCs w:val="20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_______________</w:t>
            </w:r>
          </w:p>
        </w:tc>
        <w:tc>
          <w:tcPr>
            <w:tcW w:w="3819" w:type="dxa"/>
            <w:vAlign w:val="center"/>
          </w:tcPr>
          <w:p w14:paraId="5FA2B23E" w14:textId="77777777" w:rsidR="002E7130" w:rsidRPr="00F170EE" w:rsidRDefault="002E7130" w:rsidP="000C5C57">
            <w:pPr>
              <w:rPr>
                <w:rFonts w:ascii="Tahoma" w:hAnsi="Tahoma" w:cs="Tahoma"/>
                <w:sz w:val="20"/>
                <w:szCs w:val="20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_________________________________</w:t>
            </w:r>
          </w:p>
        </w:tc>
        <w:tc>
          <w:tcPr>
            <w:tcW w:w="2480" w:type="dxa"/>
            <w:vAlign w:val="center"/>
          </w:tcPr>
          <w:p w14:paraId="7F9CDDA5" w14:textId="77777777" w:rsidR="002E7130" w:rsidRDefault="002E7130" w:rsidP="000C5C57">
            <w:pPr>
              <w:rPr>
                <w:rFonts w:ascii="Tahoma" w:hAnsi="Tahoma" w:cs="Tahoma"/>
                <w:sz w:val="18"/>
                <w:szCs w:val="18"/>
              </w:rPr>
            </w:pPr>
          </w:p>
          <w:p w14:paraId="3FEFFD13" w14:textId="77777777" w:rsidR="002E7130" w:rsidRPr="0062533B" w:rsidRDefault="002E7130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74CC9EBC" w14:textId="77777777" w:rsidR="002E7130" w:rsidRPr="005627B9" w:rsidRDefault="002E7130" w:rsidP="000C5C57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68F29485" w14:textId="77777777" w:rsidR="002E7130" w:rsidRDefault="002E7130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  <w:p w14:paraId="3D38A6D5" w14:textId="77777777" w:rsidR="002E7130" w:rsidRPr="005627B9" w:rsidRDefault="002E7130" w:rsidP="000C5C57">
            <w:pPr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2410" w:type="dxa"/>
            <w:vAlign w:val="center"/>
          </w:tcPr>
          <w:p w14:paraId="4164FE2A" w14:textId="77777777" w:rsidR="002E7130" w:rsidRPr="0062533B" w:rsidRDefault="002E7130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5A77615B" w14:textId="77777777" w:rsidR="002E7130" w:rsidRPr="005627B9" w:rsidRDefault="002E7130" w:rsidP="000C5C57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30DEC091" w14:textId="77777777" w:rsidR="002E7130" w:rsidRPr="00F170EE" w:rsidRDefault="002E7130" w:rsidP="000C5C57">
            <w:pPr>
              <w:rPr>
                <w:rFonts w:ascii="Tahoma" w:hAnsi="Tahoma" w:cs="Tahoma"/>
                <w:sz w:val="20"/>
                <w:szCs w:val="20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</w:tc>
      </w:tr>
      <w:tr w:rsidR="002E7130" w:rsidRPr="00F170EE" w14:paraId="4A194081" w14:textId="77777777" w:rsidTr="000C5C57">
        <w:trPr>
          <w:trHeight w:val="513"/>
        </w:trPr>
        <w:tc>
          <w:tcPr>
            <w:tcW w:w="1777" w:type="dxa"/>
            <w:vAlign w:val="center"/>
          </w:tcPr>
          <w:p w14:paraId="2B0820BB" w14:textId="77777777" w:rsidR="002E7130" w:rsidRPr="00C91062" w:rsidRDefault="002E7130" w:rsidP="000C5C57">
            <w:pPr>
              <w:rPr>
                <w:rFonts w:ascii="Tahoma" w:hAnsi="Tahoma" w:cs="Tahoma"/>
                <w:sz w:val="6"/>
                <w:szCs w:val="6"/>
              </w:rPr>
            </w:pPr>
          </w:p>
          <w:p w14:paraId="71DC6F49" w14:textId="77777777" w:rsidR="002E7130" w:rsidRPr="00F170EE" w:rsidRDefault="002E7130" w:rsidP="000C5C57">
            <w:pPr>
              <w:rPr>
                <w:rFonts w:ascii="Tahoma" w:hAnsi="Tahoma" w:cs="Tahoma"/>
                <w:sz w:val="20"/>
                <w:szCs w:val="20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 xml:space="preserve"> </w:t>
            </w: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Apiculture</w:t>
            </w:r>
          </w:p>
        </w:tc>
        <w:tc>
          <w:tcPr>
            <w:tcW w:w="1584" w:type="dxa"/>
            <w:vAlign w:val="center"/>
          </w:tcPr>
          <w:p w14:paraId="30A63D0E" w14:textId="77777777" w:rsidR="002E7130" w:rsidRPr="00C21F2F" w:rsidRDefault="002E7130" w:rsidP="000C5C57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74810D89" w14:textId="77777777" w:rsidR="002E7130" w:rsidRDefault="002E7130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Excès de pluie longue durée</w:t>
            </w:r>
          </w:p>
          <w:p w14:paraId="15F13D9A" w14:textId="77777777" w:rsidR="002E7130" w:rsidRPr="00C21F2F" w:rsidRDefault="002E7130" w:rsidP="000C5C57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62D50819" w14:textId="77777777" w:rsidR="002E7130" w:rsidRPr="0062533B" w:rsidRDefault="002E7130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79637E">
              <w:rPr>
                <w:rFonts w:ascii="Tahoma" w:hAnsi="Tahoma" w:cs="Tahoma"/>
                <w:sz w:val="18"/>
                <w:szCs w:val="18"/>
              </w:rPr>
              <w:t>Perte de fonds</w:t>
            </w:r>
          </w:p>
          <w:p w14:paraId="21A4880B" w14:textId="77777777" w:rsidR="002E7130" w:rsidRPr="00C21F2F" w:rsidRDefault="002E7130" w:rsidP="000C5C57">
            <w:pPr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2023" w:type="dxa"/>
            <w:vAlign w:val="center"/>
          </w:tcPr>
          <w:p w14:paraId="4003C31F" w14:textId="77777777" w:rsidR="002E7130" w:rsidRPr="00F170EE" w:rsidRDefault="002E7130" w:rsidP="000C5C57">
            <w:pPr>
              <w:rPr>
                <w:rFonts w:ascii="Tahoma" w:hAnsi="Tahoma" w:cs="Tahoma"/>
                <w:sz w:val="20"/>
                <w:szCs w:val="20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_______________</w:t>
            </w:r>
          </w:p>
        </w:tc>
        <w:tc>
          <w:tcPr>
            <w:tcW w:w="3819" w:type="dxa"/>
            <w:vAlign w:val="center"/>
          </w:tcPr>
          <w:p w14:paraId="6B614DC8" w14:textId="77777777" w:rsidR="002E7130" w:rsidRPr="00F170EE" w:rsidRDefault="002E7130" w:rsidP="000C5C57">
            <w:pPr>
              <w:rPr>
                <w:rFonts w:ascii="Tahoma" w:hAnsi="Tahoma" w:cs="Tahoma"/>
                <w:sz w:val="20"/>
                <w:szCs w:val="20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_________________________________</w:t>
            </w:r>
          </w:p>
        </w:tc>
        <w:tc>
          <w:tcPr>
            <w:tcW w:w="2480" w:type="dxa"/>
            <w:vAlign w:val="center"/>
          </w:tcPr>
          <w:p w14:paraId="0EF1E37A" w14:textId="77777777" w:rsidR="002E7130" w:rsidRDefault="002E7130" w:rsidP="000C5C57">
            <w:pPr>
              <w:rPr>
                <w:rFonts w:ascii="Tahoma" w:hAnsi="Tahoma" w:cs="Tahoma"/>
                <w:sz w:val="18"/>
                <w:szCs w:val="18"/>
              </w:rPr>
            </w:pPr>
          </w:p>
          <w:p w14:paraId="70B06F7F" w14:textId="77777777" w:rsidR="002E7130" w:rsidRPr="0062533B" w:rsidRDefault="002E7130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3BB25379" w14:textId="77777777" w:rsidR="002E7130" w:rsidRPr="005627B9" w:rsidRDefault="002E7130" w:rsidP="000C5C57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43391802" w14:textId="77777777" w:rsidR="002E7130" w:rsidRDefault="002E7130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  <w:p w14:paraId="005AD069" w14:textId="77777777" w:rsidR="002E7130" w:rsidRPr="00F170EE" w:rsidRDefault="002E7130" w:rsidP="000C5C57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36F9EACB" w14:textId="77777777" w:rsidR="002E7130" w:rsidRPr="0062533B" w:rsidRDefault="002E7130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2CB12C64" w14:textId="77777777" w:rsidR="002E7130" w:rsidRPr="005627B9" w:rsidRDefault="002E7130" w:rsidP="000C5C57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2400B47F" w14:textId="77777777" w:rsidR="002E7130" w:rsidRPr="00F170EE" w:rsidRDefault="002E7130" w:rsidP="000C5C57">
            <w:pPr>
              <w:rPr>
                <w:rFonts w:ascii="Tahoma" w:hAnsi="Tahoma" w:cs="Tahoma"/>
                <w:sz w:val="20"/>
                <w:szCs w:val="20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</w:tc>
      </w:tr>
      <w:tr w:rsidR="002E7130" w:rsidRPr="00F170EE" w14:paraId="09058FA3" w14:textId="77777777" w:rsidTr="000C5C57">
        <w:trPr>
          <w:trHeight w:val="1292"/>
        </w:trPr>
        <w:tc>
          <w:tcPr>
            <w:tcW w:w="14093" w:type="dxa"/>
            <w:gridSpan w:val="6"/>
          </w:tcPr>
          <w:p w14:paraId="45CC82EF" w14:textId="77777777" w:rsidR="002E7130" w:rsidRPr="00FD4346" w:rsidRDefault="002E7130" w:rsidP="000C5C57">
            <w:pPr>
              <w:rPr>
                <w:rFonts w:ascii="Tahoma" w:hAnsi="Tahoma" w:cs="Tahoma"/>
                <w:sz w:val="12"/>
                <w:szCs w:val="12"/>
              </w:rPr>
            </w:pPr>
          </w:p>
          <w:p w14:paraId="51C7DE25" w14:textId="77777777" w:rsidR="002E7130" w:rsidRPr="0062533B" w:rsidRDefault="002E7130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*</w:t>
            </w: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Seuil d’éligibilité par type de culture :</w:t>
            </w:r>
          </w:p>
          <w:p w14:paraId="7BA20AAD" w14:textId="77777777" w:rsidR="002E7130" w:rsidRPr="0062533B" w:rsidRDefault="002E7130" w:rsidP="000C5C57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 xml:space="preserve">- Grandes cultures : </w:t>
            </w:r>
            <w:r>
              <w:rPr>
                <w:rFonts w:ascii="Tahoma" w:hAnsi="Tahoma" w:cs="Tahoma"/>
                <w:sz w:val="18"/>
                <w:szCs w:val="18"/>
              </w:rPr>
              <w:t>≥</w:t>
            </w:r>
            <w:r w:rsidRPr="0062533B">
              <w:rPr>
                <w:rFonts w:ascii="Tahoma" w:hAnsi="Tahoma" w:cs="Tahoma"/>
                <w:sz w:val="18"/>
                <w:szCs w:val="18"/>
              </w:rPr>
              <w:t>10ha</w:t>
            </w:r>
          </w:p>
          <w:p w14:paraId="12809BDE" w14:textId="77777777" w:rsidR="002E7130" w:rsidRPr="00423539" w:rsidRDefault="002E7130" w:rsidP="000C5C57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AE8416D" w14:textId="77777777" w:rsidR="002E7130" w:rsidRDefault="002E7130" w:rsidP="000C5C57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 xml:space="preserve">- Cultures spécialisées : </w:t>
            </w:r>
            <w:r>
              <w:rPr>
                <w:rFonts w:ascii="Tahoma" w:hAnsi="Tahoma" w:cs="Tahoma"/>
                <w:sz w:val="18"/>
                <w:szCs w:val="18"/>
              </w:rPr>
              <w:t>≥</w:t>
            </w:r>
            <w:r w:rsidRPr="0062533B">
              <w:rPr>
                <w:rFonts w:ascii="Tahoma" w:hAnsi="Tahoma" w:cs="Tahoma"/>
                <w:sz w:val="18"/>
                <w:szCs w:val="18"/>
              </w:rPr>
              <w:t>2ha</w:t>
            </w:r>
          </w:p>
          <w:p w14:paraId="6B22F220" w14:textId="77777777" w:rsidR="002E7130" w:rsidRPr="0079637E" w:rsidRDefault="002E7130" w:rsidP="000C5C57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6AF9576" w14:textId="77777777" w:rsidR="002E7130" w:rsidRPr="0030299B" w:rsidRDefault="002E7130" w:rsidP="002E7130">
            <w:pPr>
              <w:pStyle w:val="Paragraphedeliste"/>
              <w:numPr>
                <w:ilvl w:val="0"/>
                <w:numId w:val="1"/>
              </w:num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9637E">
              <w:rPr>
                <w:rFonts w:ascii="Tahoma" w:hAnsi="Tahoma" w:cs="Tahoma"/>
                <w:sz w:val="18"/>
                <w:szCs w:val="18"/>
              </w:rPr>
              <w:t>Apiculture : ≥100 ruches</w:t>
            </w:r>
          </w:p>
        </w:tc>
      </w:tr>
    </w:tbl>
    <w:p w14:paraId="19D34236" w14:textId="3E5544E2" w:rsidR="00D44638" w:rsidRPr="002E7130" w:rsidRDefault="00D44638" w:rsidP="002E7130">
      <w:pPr>
        <w:rPr>
          <w:sz w:val="2"/>
          <w:szCs w:val="2"/>
        </w:rPr>
      </w:pPr>
    </w:p>
    <w:sectPr w:rsidR="00D44638" w:rsidRPr="002E7130" w:rsidSect="0039192C">
      <w:head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58A29" w14:textId="77777777" w:rsidR="0039192C" w:rsidRDefault="0039192C" w:rsidP="0039192C">
      <w:pPr>
        <w:spacing w:after="0" w:line="240" w:lineRule="auto"/>
      </w:pPr>
      <w:r>
        <w:separator/>
      </w:r>
    </w:p>
  </w:endnote>
  <w:endnote w:type="continuationSeparator" w:id="0">
    <w:p w14:paraId="484BCFF9" w14:textId="77777777" w:rsidR="0039192C" w:rsidRDefault="0039192C" w:rsidP="00391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, Tahoma">
    <w:altName w:val="Tahoma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19942E" w14:textId="77777777" w:rsidR="0039192C" w:rsidRDefault="0039192C" w:rsidP="0039192C">
      <w:pPr>
        <w:spacing w:after="0" w:line="240" w:lineRule="auto"/>
      </w:pPr>
      <w:r>
        <w:separator/>
      </w:r>
    </w:p>
  </w:footnote>
  <w:footnote w:type="continuationSeparator" w:id="0">
    <w:p w14:paraId="4A035C2B" w14:textId="77777777" w:rsidR="0039192C" w:rsidRDefault="0039192C" w:rsidP="003919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23AD8" w14:textId="77777777" w:rsidR="0039192C" w:rsidRPr="00347CFB" w:rsidRDefault="0039192C" w:rsidP="0039192C">
    <w:pPr>
      <w:pStyle w:val="En-tte"/>
      <w:jc w:val="right"/>
    </w:pPr>
    <w:r w:rsidRPr="00347CFB">
      <w:t xml:space="preserve">Nom du demandeur : </w:t>
    </w:r>
    <w:r>
      <w:t xml:space="preserve">_____________________________ </w:t>
    </w:r>
    <w:r w:rsidRPr="00347CFB">
      <w:rPr>
        <w:i/>
        <w:iCs/>
        <w:highlight w:val="lightGray"/>
      </w:rPr>
      <w:t>(à compléter)</w:t>
    </w:r>
  </w:p>
  <w:p w14:paraId="071750E4" w14:textId="77777777" w:rsidR="0039192C" w:rsidRDefault="0039192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813CE"/>
    <w:multiLevelType w:val="hybridMultilevel"/>
    <w:tmpl w:val="31A884A2"/>
    <w:lvl w:ilvl="0" w:tplc="1152C828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92C"/>
    <w:rsid w:val="002E7130"/>
    <w:rsid w:val="0039192C"/>
    <w:rsid w:val="00823FAA"/>
    <w:rsid w:val="00D44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41A569"/>
  <w15:chartTrackingRefBased/>
  <w15:docId w15:val="{321CDD80-424F-44E4-B840-3605171F4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ramecontents">
    <w:name w:val="Frame contents"/>
    <w:basedOn w:val="Normal"/>
    <w:rsid w:val="0039192C"/>
    <w:pPr>
      <w:widowControl w:val="0"/>
      <w:suppressAutoHyphens/>
      <w:autoSpaceDN w:val="0"/>
      <w:spacing w:after="120" w:line="240" w:lineRule="auto"/>
    </w:pPr>
    <w:rPr>
      <w:rFonts w:ascii="Verdana" w:eastAsia="Verdana" w:hAnsi="Verdana" w:cs="Verdana"/>
      <w:szCs w:val="24"/>
      <w:lang w:eastAsia="zh-CN" w:bidi="hi-IN"/>
    </w:rPr>
  </w:style>
  <w:style w:type="table" w:styleId="Grilledutableau">
    <w:name w:val="Table Grid"/>
    <w:basedOn w:val="TableauNormal"/>
    <w:uiPriority w:val="59"/>
    <w:unhideWhenUsed/>
    <w:rsid w:val="003919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9192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919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9192C"/>
  </w:style>
  <w:style w:type="paragraph" w:styleId="Pieddepage">
    <w:name w:val="footer"/>
    <w:basedOn w:val="Normal"/>
    <w:link w:val="PieddepageCar"/>
    <w:uiPriority w:val="99"/>
    <w:unhideWhenUsed/>
    <w:rsid w:val="003919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919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181</Words>
  <Characters>997</Characters>
  <Application>Microsoft Office Word</Application>
  <DocSecurity>0</DocSecurity>
  <Lines>8</Lines>
  <Paragraphs>2</Paragraphs>
  <ScaleCrop>false</ScaleCrop>
  <Company>Region Occitanie</Company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DELOGU Margaux</dc:creator>
  <cp:keywords/>
  <dc:description/>
  <cp:lastModifiedBy>DELOGU Margaux</cp:lastModifiedBy>
  <cp:revision>2</cp:revision>
  <dcterms:created xsi:type="dcterms:W3CDTF">2025-04-04T15:57:00Z</dcterms:created>
  <dcterms:modified xsi:type="dcterms:W3CDTF">2025-04-04T15:57:00Z</dcterms:modified>
</cp:coreProperties>
</file>